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CB23A" w14:textId="77777777" w:rsidR="00FA5684" w:rsidRDefault="00FA5684">
      <w:pPr>
        <w:pStyle w:val="Overskrift1"/>
        <w:jc w:val="center"/>
        <w:rPr>
          <w:sz w:val="16"/>
          <w:szCs w:val="16"/>
        </w:rPr>
      </w:pPr>
    </w:p>
    <w:p w14:paraId="056E2C12" w14:textId="77777777" w:rsidR="00230CAE" w:rsidRDefault="00230CAE" w:rsidP="00230CAE"/>
    <w:p w14:paraId="6E9D6F93" w14:textId="77777777" w:rsidR="00230CAE" w:rsidRPr="00230CAE" w:rsidRDefault="00230CAE" w:rsidP="00230CAE"/>
    <w:p w14:paraId="28CE4DB8" w14:textId="77777777" w:rsidR="00265564" w:rsidRDefault="00265564" w:rsidP="00CB6CF2">
      <w:pPr>
        <w:pStyle w:val="Overskrift1"/>
        <w:jc w:val="center"/>
        <w:rPr>
          <w:rFonts w:ascii="Verdana" w:hAnsi="Verdana"/>
          <w:b/>
          <w:sz w:val="40"/>
          <w:szCs w:val="40"/>
          <w:u w:val="none"/>
        </w:rPr>
      </w:pPr>
    </w:p>
    <w:p w14:paraId="0D88544E" w14:textId="77777777" w:rsidR="006E0A2C" w:rsidRPr="00CA0114" w:rsidRDefault="00F37719" w:rsidP="00CB6CF2">
      <w:pPr>
        <w:pStyle w:val="Overskrift1"/>
        <w:jc w:val="center"/>
        <w:rPr>
          <w:rFonts w:asciiTheme="minorHAnsi" w:hAnsiTheme="minorHAnsi"/>
          <w:b/>
          <w:color w:val="1F497D" w:themeColor="text2"/>
          <w:sz w:val="52"/>
          <w:szCs w:val="40"/>
          <w:u w:val="none"/>
        </w:rPr>
      </w:pPr>
      <w:r w:rsidRPr="00CA0114">
        <w:rPr>
          <w:rFonts w:asciiTheme="minorHAnsi" w:hAnsiTheme="minorHAnsi"/>
          <w:b/>
          <w:color w:val="1F497D" w:themeColor="text2"/>
          <w:sz w:val="56"/>
          <w:szCs w:val="40"/>
          <w:u w:val="none"/>
        </w:rPr>
        <w:t>Årsmøte</w:t>
      </w:r>
      <w:r w:rsidR="00ED7BC7" w:rsidRPr="00CA0114">
        <w:rPr>
          <w:rFonts w:asciiTheme="minorHAnsi" w:hAnsiTheme="minorHAnsi"/>
          <w:b/>
          <w:color w:val="1F497D" w:themeColor="text2"/>
          <w:sz w:val="56"/>
          <w:szCs w:val="40"/>
          <w:u w:val="none"/>
        </w:rPr>
        <w:t>dag</w:t>
      </w:r>
      <w:r w:rsidR="0050619C" w:rsidRPr="00CA0114">
        <w:rPr>
          <w:rFonts w:asciiTheme="minorHAnsi" w:hAnsiTheme="minorHAnsi"/>
          <w:b/>
          <w:color w:val="1F497D" w:themeColor="text2"/>
          <w:sz w:val="56"/>
          <w:szCs w:val="40"/>
          <w:u w:val="none"/>
        </w:rPr>
        <w:t xml:space="preserve"> og kurs</w:t>
      </w:r>
      <w:r w:rsidR="006E0A2C" w:rsidRPr="00CA0114">
        <w:rPr>
          <w:rFonts w:asciiTheme="minorHAnsi" w:hAnsiTheme="minorHAnsi"/>
          <w:b/>
          <w:color w:val="1F497D" w:themeColor="text2"/>
          <w:sz w:val="56"/>
          <w:szCs w:val="40"/>
          <w:u w:val="none"/>
        </w:rPr>
        <w:t>dag</w:t>
      </w:r>
    </w:p>
    <w:p w14:paraId="4216DA40" w14:textId="77777777" w:rsidR="00F37719" w:rsidRPr="00CA0114" w:rsidRDefault="006E0A2C" w:rsidP="00CB6CF2">
      <w:pPr>
        <w:pStyle w:val="Overskrift1"/>
        <w:jc w:val="center"/>
        <w:rPr>
          <w:rFonts w:asciiTheme="minorHAnsi" w:hAnsiTheme="minorHAnsi"/>
          <w:color w:val="1F497D" w:themeColor="text2"/>
          <w:sz w:val="44"/>
          <w:szCs w:val="44"/>
          <w:u w:val="none"/>
        </w:rPr>
      </w:pPr>
      <w:r w:rsidRPr="00CA0114">
        <w:rPr>
          <w:rFonts w:asciiTheme="minorHAnsi" w:hAnsiTheme="minorHAnsi"/>
          <w:color w:val="1F497D" w:themeColor="text2"/>
          <w:sz w:val="44"/>
          <w:szCs w:val="44"/>
          <w:u w:val="none"/>
        </w:rPr>
        <w:t xml:space="preserve"> F</w:t>
      </w:r>
      <w:r w:rsidR="00F37719" w:rsidRPr="00CA0114">
        <w:rPr>
          <w:rFonts w:asciiTheme="minorHAnsi" w:hAnsiTheme="minorHAnsi"/>
          <w:color w:val="1F497D" w:themeColor="text2"/>
          <w:sz w:val="44"/>
          <w:szCs w:val="44"/>
          <w:u w:val="none"/>
        </w:rPr>
        <w:t xml:space="preserve">aggruppen for </w:t>
      </w:r>
      <w:r w:rsidRPr="00CA0114">
        <w:rPr>
          <w:rFonts w:asciiTheme="minorHAnsi" w:hAnsiTheme="minorHAnsi"/>
          <w:color w:val="1F497D" w:themeColor="text2"/>
          <w:sz w:val="44"/>
          <w:szCs w:val="44"/>
          <w:u w:val="none"/>
        </w:rPr>
        <w:br/>
        <w:t>f</w:t>
      </w:r>
      <w:r w:rsidR="00DC14EB" w:rsidRPr="00CA0114">
        <w:rPr>
          <w:rFonts w:asciiTheme="minorHAnsi" w:hAnsiTheme="minorHAnsi"/>
          <w:color w:val="1F497D" w:themeColor="text2"/>
          <w:sz w:val="44"/>
          <w:szCs w:val="44"/>
          <w:u w:val="none"/>
        </w:rPr>
        <w:t>armasifaglig rådgivning og revisjon</w:t>
      </w:r>
      <w:r w:rsidR="00F37719" w:rsidRPr="00CA0114">
        <w:rPr>
          <w:rFonts w:asciiTheme="minorHAnsi" w:hAnsiTheme="minorHAnsi"/>
          <w:color w:val="1F497D" w:themeColor="text2"/>
          <w:sz w:val="44"/>
          <w:szCs w:val="44"/>
          <w:u w:val="none"/>
        </w:rPr>
        <w:t xml:space="preserve"> </w:t>
      </w:r>
    </w:p>
    <w:p w14:paraId="2F5C40FA" w14:textId="4D44E177" w:rsidR="00265564" w:rsidRPr="00952B44" w:rsidRDefault="004808A8" w:rsidP="00952B44">
      <w:pPr>
        <w:pStyle w:val="Overskrift1"/>
        <w:jc w:val="center"/>
        <w:rPr>
          <w:rFonts w:ascii="Verdana" w:hAnsi="Verdana"/>
          <w:sz w:val="44"/>
          <w:szCs w:val="44"/>
          <w:u w:val="none"/>
        </w:rPr>
      </w:pPr>
      <w:r w:rsidRPr="002B0568">
        <w:rPr>
          <w:rFonts w:ascii="Verdana" w:hAnsi="Verdana"/>
          <w:sz w:val="44"/>
          <w:szCs w:val="44"/>
          <w:u w:val="none"/>
        </w:rPr>
        <w:t xml:space="preserve">  </w:t>
      </w:r>
    </w:p>
    <w:p w14:paraId="01358DF8" w14:textId="2AE5663E" w:rsidR="00783397" w:rsidRDefault="00783397" w:rsidP="00DB6F2C">
      <w:pPr>
        <w:pStyle w:val="Overskrift2"/>
        <w:rPr>
          <w:sz w:val="28"/>
          <w:szCs w:val="28"/>
        </w:rPr>
      </w:pPr>
    </w:p>
    <w:p w14:paraId="3D90300A" w14:textId="77777777" w:rsidR="001955AA" w:rsidRPr="001955AA" w:rsidRDefault="001955AA" w:rsidP="001955AA"/>
    <w:p w14:paraId="11527ACD" w14:textId="64BEB264" w:rsidR="006E0A2C" w:rsidRDefault="003D1E4E" w:rsidP="006E16E2">
      <w:pPr>
        <w:pStyle w:val="Overskrift2"/>
        <w:jc w:val="center"/>
        <w:rPr>
          <w:rFonts w:ascii="Calibri" w:hAnsi="Calibri"/>
          <w:b w:val="0"/>
          <w:sz w:val="40"/>
          <w:szCs w:val="40"/>
          <w:lang w:val="nn-NO"/>
        </w:rPr>
      </w:pPr>
      <w:r>
        <w:rPr>
          <w:rFonts w:ascii="Calibri" w:hAnsi="Calibri"/>
          <w:b w:val="0"/>
          <w:sz w:val="40"/>
          <w:szCs w:val="40"/>
          <w:lang w:val="nn-NO"/>
        </w:rPr>
        <w:t>Scandic</w:t>
      </w:r>
      <w:r w:rsidR="00DD0529">
        <w:rPr>
          <w:rFonts w:ascii="Calibri" w:hAnsi="Calibri"/>
          <w:b w:val="0"/>
          <w:sz w:val="40"/>
          <w:szCs w:val="40"/>
          <w:lang w:val="nn-NO"/>
        </w:rPr>
        <w:t xml:space="preserve"> Nidelven</w:t>
      </w:r>
    </w:p>
    <w:p w14:paraId="49FD78EE" w14:textId="1C151DBA" w:rsidR="00952B44" w:rsidRPr="00952B44" w:rsidRDefault="00952B44" w:rsidP="00952B44">
      <w:pPr>
        <w:jc w:val="center"/>
        <w:rPr>
          <w:rFonts w:ascii="Calibri" w:hAnsi="Calibri"/>
          <w:sz w:val="40"/>
          <w:szCs w:val="40"/>
          <w:lang w:val="nn-NO"/>
        </w:rPr>
      </w:pPr>
      <w:r w:rsidRPr="00952B44">
        <w:rPr>
          <w:rFonts w:ascii="Calibri" w:hAnsi="Calibri"/>
          <w:sz w:val="40"/>
          <w:szCs w:val="40"/>
          <w:lang w:val="nn-NO"/>
        </w:rPr>
        <w:t>Trondheim</w:t>
      </w:r>
    </w:p>
    <w:p w14:paraId="243DD793" w14:textId="77777777" w:rsidR="00BE0ABA" w:rsidRPr="00B40B3E" w:rsidRDefault="00BE0ABA" w:rsidP="00BE0ABA">
      <w:pPr>
        <w:pStyle w:val="Overskrift1"/>
        <w:jc w:val="center"/>
        <w:rPr>
          <w:rFonts w:asciiTheme="minorHAnsi" w:hAnsiTheme="minorHAnsi"/>
          <w:sz w:val="40"/>
          <w:szCs w:val="40"/>
          <w:u w:val="none"/>
          <w:lang w:val="nn-NO"/>
        </w:rPr>
      </w:pPr>
    </w:p>
    <w:p w14:paraId="7383F8B8" w14:textId="3996508F" w:rsidR="00BE0ABA" w:rsidRPr="00B40B3E" w:rsidRDefault="00BE0ABA" w:rsidP="00BE0ABA">
      <w:pPr>
        <w:pStyle w:val="Overskrift1"/>
        <w:jc w:val="center"/>
        <w:rPr>
          <w:rFonts w:asciiTheme="minorHAnsi" w:hAnsiTheme="minorHAnsi"/>
          <w:sz w:val="40"/>
          <w:szCs w:val="40"/>
          <w:u w:val="none"/>
          <w:lang w:val="nn-NO"/>
        </w:rPr>
      </w:pPr>
      <w:r w:rsidRPr="00B40B3E">
        <w:rPr>
          <w:rFonts w:asciiTheme="minorHAnsi" w:hAnsiTheme="minorHAnsi"/>
          <w:sz w:val="40"/>
          <w:szCs w:val="40"/>
          <w:u w:val="none"/>
          <w:lang w:val="nn-NO"/>
        </w:rPr>
        <w:t xml:space="preserve">torsdag </w:t>
      </w:r>
      <w:r w:rsidR="00DD0529">
        <w:rPr>
          <w:rFonts w:asciiTheme="minorHAnsi" w:hAnsiTheme="minorHAnsi"/>
          <w:sz w:val="40"/>
          <w:szCs w:val="40"/>
          <w:u w:val="none"/>
          <w:lang w:val="nn-NO"/>
        </w:rPr>
        <w:t>3</w:t>
      </w:r>
      <w:r w:rsidRPr="00B40B3E">
        <w:rPr>
          <w:rFonts w:asciiTheme="minorHAnsi" w:hAnsiTheme="minorHAnsi"/>
          <w:sz w:val="40"/>
          <w:szCs w:val="40"/>
          <w:u w:val="none"/>
          <w:lang w:val="nn-NO"/>
        </w:rPr>
        <w:t>1.</w:t>
      </w:r>
      <w:r w:rsidR="00DD0529">
        <w:rPr>
          <w:rFonts w:asciiTheme="minorHAnsi" w:hAnsiTheme="minorHAnsi"/>
          <w:sz w:val="40"/>
          <w:szCs w:val="40"/>
          <w:u w:val="none"/>
          <w:lang w:val="nn-NO"/>
        </w:rPr>
        <w:t xml:space="preserve"> januar - fredag 1. februar 2019</w:t>
      </w:r>
    </w:p>
    <w:p w14:paraId="28E98E46" w14:textId="77777777" w:rsidR="00BE0ABA" w:rsidRPr="00B40B3E" w:rsidRDefault="00BE0ABA" w:rsidP="00BE0ABA">
      <w:pPr>
        <w:rPr>
          <w:b/>
          <w:color w:val="0000FF"/>
          <w:sz w:val="32"/>
          <w:szCs w:val="32"/>
          <w:lang w:val="nn-NO"/>
        </w:rPr>
      </w:pPr>
    </w:p>
    <w:p w14:paraId="2303EEC5" w14:textId="77777777" w:rsidR="00265564" w:rsidRPr="00B40B3E" w:rsidRDefault="00265564" w:rsidP="00265564">
      <w:pPr>
        <w:rPr>
          <w:lang w:val="nn-NO"/>
        </w:rPr>
      </w:pPr>
    </w:p>
    <w:p w14:paraId="68EBBF26" w14:textId="77777777" w:rsidR="00B91912" w:rsidRPr="00B40B3E" w:rsidRDefault="00B91912" w:rsidP="00651EF2">
      <w:pPr>
        <w:rPr>
          <w:rFonts w:ascii="Calibri" w:hAnsi="Calibri"/>
          <w:lang w:val="nn-NO"/>
        </w:rPr>
      </w:pPr>
    </w:p>
    <w:p w14:paraId="26754713" w14:textId="2CDBDDF1" w:rsidR="00BE0ABA" w:rsidRDefault="00BE0ABA" w:rsidP="001955AA">
      <w:pPr>
        <w:rPr>
          <w:rFonts w:ascii="Calibri" w:hAnsi="Calibri"/>
          <w:lang w:val="nn-NO"/>
        </w:rPr>
      </w:pPr>
    </w:p>
    <w:p w14:paraId="09DE2365" w14:textId="6FE15F14" w:rsidR="001955AA" w:rsidRDefault="001955AA" w:rsidP="001955AA">
      <w:pPr>
        <w:rPr>
          <w:rFonts w:ascii="Calibri" w:hAnsi="Calibri"/>
          <w:lang w:val="nn-NO"/>
        </w:rPr>
      </w:pPr>
    </w:p>
    <w:p w14:paraId="3409889D" w14:textId="6CCABCBC" w:rsidR="001955AA" w:rsidRDefault="001955AA" w:rsidP="001955AA">
      <w:pPr>
        <w:rPr>
          <w:rFonts w:ascii="Calibri" w:hAnsi="Calibri"/>
          <w:lang w:val="nn-NO"/>
        </w:rPr>
      </w:pPr>
    </w:p>
    <w:p w14:paraId="38B76000" w14:textId="6DEAA275" w:rsidR="001955AA" w:rsidRDefault="001955AA" w:rsidP="001955AA">
      <w:pPr>
        <w:rPr>
          <w:rFonts w:ascii="Calibri" w:hAnsi="Calibri"/>
          <w:lang w:val="nn-NO"/>
        </w:rPr>
      </w:pPr>
    </w:p>
    <w:p w14:paraId="5D676720" w14:textId="62EC23F2" w:rsidR="001955AA" w:rsidRDefault="001955AA" w:rsidP="001955AA">
      <w:pPr>
        <w:rPr>
          <w:rFonts w:ascii="Calibri" w:hAnsi="Calibri"/>
          <w:lang w:val="nn-NO"/>
        </w:rPr>
      </w:pPr>
    </w:p>
    <w:p w14:paraId="182BD548" w14:textId="64A1E0E1" w:rsidR="001955AA" w:rsidRDefault="001955AA" w:rsidP="001955AA">
      <w:pPr>
        <w:rPr>
          <w:rFonts w:ascii="Calibri" w:hAnsi="Calibri"/>
          <w:lang w:val="nn-NO"/>
        </w:rPr>
      </w:pPr>
    </w:p>
    <w:p w14:paraId="313CFAA5" w14:textId="0B685CCB" w:rsidR="001955AA" w:rsidRDefault="001955AA" w:rsidP="001955AA">
      <w:pPr>
        <w:rPr>
          <w:rFonts w:ascii="Calibri" w:hAnsi="Calibri"/>
          <w:lang w:val="nn-NO"/>
        </w:rPr>
      </w:pPr>
    </w:p>
    <w:p w14:paraId="3DBC8AD9" w14:textId="05277C08" w:rsidR="001955AA" w:rsidRDefault="001955AA" w:rsidP="001955AA">
      <w:pPr>
        <w:rPr>
          <w:rFonts w:ascii="Calibri" w:hAnsi="Calibri"/>
          <w:lang w:val="nn-NO"/>
        </w:rPr>
      </w:pPr>
    </w:p>
    <w:p w14:paraId="56CDE02C" w14:textId="331DEAB3" w:rsidR="001955AA" w:rsidRDefault="001955AA" w:rsidP="001955AA">
      <w:pPr>
        <w:rPr>
          <w:rFonts w:ascii="Calibri" w:hAnsi="Calibri"/>
          <w:lang w:val="nn-NO"/>
        </w:rPr>
      </w:pPr>
    </w:p>
    <w:p w14:paraId="1DC1B264" w14:textId="77777777" w:rsidR="001955AA" w:rsidRPr="001955AA" w:rsidRDefault="001955AA" w:rsidP="001955AA">
      <w:pPr>
        <w:rPr>
          <w:rFonts w:ascii="Calibri" w:hAnsi="Calibri"/>
          <w:lang w:val="nn-NO"/>
        </w:rPr>
      </w:pPr>
    </w:p>
    <w:p w14:paraId="7C347186" w14:textId="77777777" w:rsidR="00BB0391" w:rsidRPr="00B40B3E" w:rsidRDefault="00BB0391" w:rsidP="00B23F29">
      <w:pPr>
        <w:jc w:val="center"/>
        <w:rPr>
          <w:rFonts w:ascii="Calibri" w:hAnsi="Calibri"/>
          <w:b/>
          <w:sz w:val="44"/>
          <w:szCs w:val="44"/>
          <w:lang w:val="nn-NO"/>
        </w:rPr>
      </w:pPr>
      <w:r w:rsidRPr="00B40B3E">
        <w:rPr>
          <w:rFonts w:ascii="Calibri" w:hAnsi="Calibri"/>
          <w:b/>
          <w:sz w:val="44"/>
          <w:szCs w:val="44"/>
          <w:lang w:val="nn-NO"/>
        </w:rPr>
        <w:t xml:space="preserve">Velkommen til </w:t>
      </w:r>
      <w:r w:rsidR="00120263" w:rsidRPr="00B40B3E">
        <w:rPr>
          <w:rFonts w:ascii="Calibri" w:hAnsi="Calibri"/>
          <w:b/>
          <w:sz w:val="44"/>
          <w:szCs w:val="44"/>
          <w:lang w:val="nn-NO"/>
        </w:rPr>
        <w:t xml:space="preserve">årsmøte og </w:t>
      </w:r>
      <w:r w:rsidR="0050619C" w:rsidRPr="00B40B3E">
        <w:rPr>
          <w:rFonts w:ascii="Calibri" w:hAnsi="Calibri"/>
          <w:b/>
          <w:sz w:val="44"/>
          <w:szCs w:val="44"/>
          <w:lang w:val="nn-NO"/>
        </w:rPr>
        <w:t>kurs</w:t>
      </w:r>
      <w:r w:rsidRPr="00B40B3E">
        <w:rPr>
          <w:rFonts w:ascii="Calibri" w:hAnsi="Calibri"/>
          <w:b/>
          <w:sz w:val="44"/>
          <w:szCs w:val="44"/>
          <w:lang w:val="nn-NO"/>
        </w:rPr>
        <w:t>dag!</w:t>
      </w:r>
    </w:p>
    <w:p w14:paraId="02F428C8" w14:textId="77777777" w:rsidR="00BB0391" w:rsidRPr="00B40B3E" w:rsidRDefault="00BB0391" w:rsidP="00BB0391">
      <w:pPr>
        <w:tabs>
          <w:tab w:val="left" w:pos="1843"/>
        </w:tabs>
        <w:jc w:val="center"/>
        <w:rPr>
          <w:b/>
          <w:sz w:val="28"/>
          <w:szCs w:val="28"/>
          <w:lang w:val="nn-NO"/>
        </w:rPr>
      </w:pPr>
    </w:p>
    <w:p w14:paraId="6BCD20F3" w14:textId="77777777" w:rsidR="00BB0391" w:rsidRPr="00B40B3E" w:rsidRDefault="00BB0391" w:rsidP="00BB0391">
      <w:pPr>
        <w:pStyle w:val="Listeavsnitt"/>
        <w:ind w:left="2124" w:hanging="2124"/>
        <w:jc w:val="center"/>
        <w:rPr>
          <w:rFonts w:ascii="Calibri" w:hAnsi="Calibri" w:cs="Calibri"/>
          <w:szCs w:val="22"/>
          <w:lang w:val="nn-NO"/>
        </w:rPr>
      </w:pPr>
      <w:r w:rsidRPr="00B40B3E">
        <w:rPr>
          <w:rFonts w:ascii="Calibri" w:hAnsi="Calibri" w:cs="Calibri"/>
          <w:szCs w:val="22"/>
          <w:lang w:val="nn-NO"/>
        </w:rPr>
        <w:t xml:space="preserve">Hilsen </w:t>
      </w:r>
      <w:proofErr w:type="spellStart"/>
      <w:r w:rsidRPr="00B40B3E">
        <w:rPr>
          <w:rFonts w:ascii="Calibri" w:hAnsi="Calibri" w:cs="Calibri"/>
          <w:szCs w:val="22"/>
          <w:lang w:val="nn-NO"/>
        </w:rPr>
        <w:t>Arbeidsutvalget</w:t>
      </w:r>
      <w:proofErr w:type="spellEnd"/>
      <w:r w:rsidRPr="00B40B3E">
        <w:rPr>
          <w:rFonts w:ascii="Calibri" w:hAnsi="Calibri" w:cs="Calibri"/>
          <w:szCs w:val="22"/>
          <w:lang w:val="nn-NO"/>
        </w:rPr>
        <w:t xml:space="preserve"> ved </w:t>
      </w:r>
    </w:p>
    <w:p w14:paraId="3775EF22" w14:textId="109B7308" w:rsidR="00A85E6D" w:rsidRPr="00B40B3E" w:rsidRDefault="0050619C" w:rsidP="00BB0391">
      <w:pPr>
        <w:pStyle w:val="Listeavsnitt"/>
        <w:ind w:left="2124" w:hanging="2124"/>
        <w:jc w:val="center"/>
        <w:rPr>
          <w:rFonts w:ascii="Calibri" w:hAnsi="Calibri" w:cs="Calibri"/>
          <w:szCs w:val="22"/>
          <w:lang w:val="nn-NO"/>
        </w:rPr>
      </w:pPr>
      <w:r w:rsidRPr="00B40B3E">
        <w:rPr>
          <w:rFonts w:ascii="Calibri" w:hAnsi="Calibri" w:cs="Calibri"/>
          <w:szCs w:val="22"/>
          <w:lang w:val="nn-NO"/>
        </w:rPr>
        <w:t>Elizabeth</w:t>
      </w:r>
      <w:r w:rsidR="00B166DD">
        <w:rPr>
          <w:rFonts w:ascii="Calibri" w:hAnsi="Calibri" w:cs="Calibri"/>
          <w:szCs w:val="22"/>
          <w:lang w:val="nn-NO"/>
        </w:rPr>
        <w:t xml:space="preserve"> Aa</w:t>
      </w:r>
      <w:r w:rsidR="004E2123" w:rsidRPr="00B40B3E">
        <w:rPr>
          <w:rFonts w:ascii="Calibri" w:hAnsi="Calibri" w:cs="Calibri"/>
          <w:szCs w:val="22"/>
          <w:lang w:val="nn-NO"/>
        </w:rPr>
        <w:t>, Sandra</w:t>
      </w:r>
      <w:r w:rsidR="00B166DD">
        <w:rPr>
          <w:rFonts w:ascii="Calibri" w:hAnsi="Calibri" w:cs="Calibri"/>
          <w:szCs w:val="22"/>
          <w:lang w:val="nn-NO"/>
        </w:rPr>
        <w:t xml:space="preserve"> Rut Eikeland</w:t>
      </w:r>
      <w:r w:rsidR="00496156">
        <w:rPr>
          <w:rFonts w:ascii="Calibri" w:hAnsi="Calibri" w:cs="Calibri"/>
          <w:szCs w:val="22"/>
          <w:lang w:val="nn-NO"/>
        </w:rPr>
        <w:t xml:space="preserve"> </w:t>
      </w:r>
      <w:r w:rsidRPr="00B40B3E">
        <w:rPr>
          <w:rFonts w:ascii="Calibri" w:hAnsi="Calibri" w:cs="Calibri"/>
          <w:szCs w:val="22"/>
          <w:lang w:val="nn-NO"/>
        </w:rPr>
        <w:t>Hilde</w:t>
      </w:r>
      <w:r w:rsidR="00B166DD">
        <w:rPr>
          <w:rFonts w:ascii="Calibri" w:hAnsi="Calibri" w:cs="Calibri"/>
          <w:szCs w:val="22"/>
          <w:lang w:val="nn-NO"/>
        </w:rPr>
        <w:t xml:space="preserve"> Øvrelid</w:t>
      </w:r>
      <w:r w:rsidR="00496156">
        <w:rPr>
          <w:rFonts w:ascii="Calibri" w:hAnsi="Calibri" w:cs="Calibri"/>
          <w:szCs w:val="22"/>
          <w:lang w:val="nn-NO"/>
        </w:rPr>
        <w:t xml:space="preserve"> og Birgitte </w:t>
      </w:r>
      <w:r w:rsidR="006A56F0">
        <w:rPr>
          <w:rFonts w:ascii="Calibri" w:hAnsi="Calibri" w:cs="Calibri"/>
          <w:szCs w:val="22"/>
          <w:lang w:val="nn-NO"/>
        </w:rPr>
        <w:t>Zahl-</w:t>
      </w:r>
      <w:r w:rsidR="00496156">
        <w:rPr>
          <w:rFonts w:ascii="Calibri" w:hAnsi="Calibri" w:cs="Calibri"/>
          <w:szCs w:val="22"/>
          <w:lang w:val="nn-NO"/>
        </w:rPr>
        <w:t>Holmstad</w:t>
      </w:r>
    </w:p>
    <w:p w14:paraId="4263C8A3" w14:textId="383BC930" w:rsidR="00BB0391" w:rsidRPr="00BA37C1" w:rsidRDefault="00A85E6D" w:rsidP="00BB0391">
      <w:pPr>
        <w:pStyle w:val="Listeavsnitt"/>
        <w:ind w:left="2124" w:hanging="2124"/>
        <w:jc w:val="center"/>
        <w:rPr>
          <w:rFonts w:ascii="Calibri" w:hAnsi="Calibri" w:cs="Calibri"/>
          <w:szCs w:val="22"/>
        </w:rPr>
      </w:pPr>
      <w:proofErr w:type="gramStart"/>
      <w:r w:rsidRPr="00BA37C1">
        <w:rPr>
          <w:rFonts w:ascii="Calibri" w:hAnsi="Calibri" w:cs="Calibri"/>
          <w:szCs w:val="22"/>
        </w:rPr>
        <w:t>og</w:t>
      </w:r>
      <w:proofErr w:type="gramEnd"/>
      <w:r w:rsidR="00632441" w:rsidRPr="00BA37C1">
        <w:rPr>
          <w:rFonts w:ascii="Calibri" w:hAnsi="Calibri" w:cs="Calibri"/>
          <w:szCs w:val="22"/>
        </w:rPr>
        <w:t xml:space="preserve"> program</w:t>
      </w:r>
      <w:r w:rsidRPr="00BA37C1">
        <w:rPr>
          <w:rFonts w:ascii="Calibri" w:hAnsi="Calibri" w:cs="Calibri"/>
          <w:szCs w:val="22"/>
        </w:rPr>
        <w:t xml:space="preserve">komité ved </w:t>
      </w:r>
      <w:r w:rsidR="00496156">
        <w:rPr>
          <w:rFonts w:ascii="Calibri" w:hAnsi="Calibri" w:cs="Calibri"/>
          <w:szCs w:val="22"/>
        </w:rPr>
        <w:t xml:space="preserve">Kristin </w:t>
      </w:r>
      <w:proofErr w:type="spellStart"/>
      <w:r w:rsidR="00496156">
        <w:rPr>
          <w:rFonts w:ascii="Calibri" w:hAnsi="Calibri" w:cs="Calibri"/>
          <w:szCs w:val="22"/>
        </w:rPr>
        <w:t>Midtdal</w:t>
      </w:r>
      <w:proofErr w:type="spellEnd"/>
      <w:r w:rsidR="002B68F7">
        <w:rPr>
          <w:rFonts w:ascii="Calibri" w:hAnsi="Calibri" w:cs="Calibri"/>
          <w:szCs w:val="22"/>
        </w:rPr>
        <w:t xml:space="preserve"> og Janne </w:t>
      </w:r>
      <w:proofErr w:type="spellStart"/>
      <w:r w:rsidR="002B68F7">
        <w:rPr>
          <w:rFonts w:ascii="Calibri" w:hAnsi="Calibri" w:cs="Calibri"/>
          <w:szCs w:val="22"/>
        </w:rPr>
        <w:t>Kutschera</w:t>
      </w:r>
      <w:proofErr w:type="spellEnd"/>
      <w:r w:rsidR="002B68F7">
        <w:rPr>
          <w:rFonts w:ascii="Calibri" w:hAnsi="Calibri" w:cs="Calibri"/>
          <w:szCs w:val="22"/>
        </w:rPr>
        <w:t xml:space="preserve"> Sund</w:t>
      </w:r>
    </w:p>
    <w:p w14:paraId="13378524" w14:textId="29DE8057" w:rsidR="00BE0ABA" w:rsidRPr="00A8512C" w:rsidRDefault="00350671" w:rsidP="00593693">
      <w:pPr>
        <w:rPr>
          <w:sz w:val="32"/>
          <w:szCs w:val="32"/>
        </w:rPr>
      </w:pPr>
      <w:r w:rsidRPr="00BA37C1">
        <w:rPr>
          <w:sz w:val="32"/>
          <w:szCs w:val="32"/>
        </w:rPr>
        <w:br w:type="page"/>
      </w:r>
      <w:bookmarkStart w:id="0" w:name="_GoBack"/>
      <w:r w:rsidR="00593693" w:rsidRPr="002725BE">
        <w:rPr>
          <w:rFonts w:ascii="Calibri" w:hAnsi="Calibri"/>
          <w:color w:val="4F81BD" w:themeColor="accent1"/>
          <w:sz w:val="40"/>
          <w:szCs w:val="32"/>
        </w:rPr>
        <w:lastRenderedPageBreak/>
        <w:t>Velkommen til årets kursdager!</w:t>
      </w:r>
    </w:p>
    <w:p w14:paraId="53FB8115" w14:textId="7A3B68B9" w:rsidR="00B91912" w:rsidRDefault="00B91912" w:rsidP="00B91912">
      <w:pPr>
        <w:rPr>
          <w:rFonts w:ascii="Calibri" w:hAnsi="Calibri"/>
        </w:rPr>
      </w:pPr>
      <w:r w:rsidRPr="006E3CF6">
        <w:rPr>
          <w:rFonts w:ascii="Calibri" w:hAnsi="Calibri"/>
        </w:rPr>
        <w:t>Årsmøtedelen (</w:t>
      </w:r>
      <w:r>
        <w:rPr>
          <w:rFonts w:ascii="Calibri" w:hAnsi="Calibri"/>
        </w:rPr>
        <w:t xml:space="preserve">torsdag </w:t>
      </w:r>
      <w:r w:rsidRPr="006E3CF6">
        <w:rPr>
          <w:rFonts w:ascii="Calibri" w:hAnsi="Calibri"/>
        </w:rPr>
        <w:t>kl.</w:t>
      </w:r>
      <w:r>
        <w:rPr>
          <w:rFonts w:ascii="Calibri" w:hAnsi="Calibri"/>
        </w:rPr>
        <w:t>10.00</w:t>
      </w:r>
      <w:r w:rsidRPr="00D65238">
        <w:rPr>
          <w:rFonts w:ascii="Calibri" w:hAnsi="Calibri"/>
        </w:rPr>
        <w:t xml:space="preserve"> – </w:t>
      </w:r>
      <w:r>
        <w:rPr>
          <w:rFonts w:ascii="Calibri" w:hAnsi="Calibri"/>
        </w:rPr>
        <w:t>11.30</w:t>
      </w:r>
      <w:r w:rsidRPr="006E3CF6">
        <w:rPr>
          <w:rFonts w:ascii="Calibri" w:hAnsi="Calibri"/>
        </w:rPr>
        <w:t>) er kun åpen for medlemmer av Faggruppen for farmasifaglig rådgivning og revisjon</w:t>
      </w:r>
      <w:r>
        <w:rPr>
          <w:rFonts w:ascii="Calibri" w:hAnsi="Calibri"/>
        </w:rPr>
        <w:t xml:space="preserve"> (FFRR)</w:t>
      </w:r>
      <w:r w:rsidRPr="006E3CF6">
        <w:rPr>
          <w:rFonts w:ascii="Calibri" w:hAnsi="Calibri"/>
        </w:rPr>
        <w:t xml:space="preserve">. Innmelding i faggruppen skjer via Norske Sykehusfarmasøyters Forening </w:t>
      </w:r>
      <w:r>
        <w:rPr>
          <w:rFonts w:ascii="Calibri" w:hAnsi="Calibri"/>
        </w:rPr>
        <w:t>(</w:t>
      </w:r>
      <w:r w:rsidRPr="006E3CF6">
        <w:rPr>
          <w:rFonts w:ascii="Calibri" w:hAnsi="Calibri"/>
        </w:rPr>
        <w:t>NSF</w:t>
      </w:r>
      <w:r>
        <w:rPr>
          <w:rFonts w:ascii="Calibri" w:hAnsi="Calibri"/>
        </w:rPr>
        <w:t>)</w:t>
      </w:r>
      <w:r w:rsidRPr="006E3CF6">
        <w:rPr>
          <w:rFonts w:ascii="Calibri" w:hAnsi="Calibri"/>
        </w:rPr>
        <w:t xml:space="preserve"> (</w:t>
      </w:r>
      <w:hyperlink r:id="rId8" w:history="1">
        <w:r w:rsidRPr="006E3CF6">
          <w:rPr>
            <w:rStyle w:val="Hyperkobling"/>
            <w:rFonts w:ascii="Calibri" w:hAnsi="Calibri"/>
          </w:rPr>
          <w:t>http://www.s</w:t>
        </w:r>
        <w:bookmarkStart w:id="1" w:name="_Hlt88288727"/>
        <w:r w:rsidRPr="006E3CF6">
          <w:rPr>
            <w:rStyle w:val="Hyperkobling"/>
            <w:rFonts w:ascii="Calibri" w:hAnsi="Calibri"/>
          </w:rPr>
          <w:t>ykehusfarmasi.org</w:t>
        </w:r>
        <w:bookmarkEnd w:id="1"/>
      </w:hyperlink>
      <w:r w:rsidRPr="006E3CF6">
        <w:rPr>
          <w:rFonts w:ascii="Calibri" w:hAnsi="Calibri"/>
        </w:rPr>
        <w:t xml:space="preserve">). Resten av torsdagen og hele </w:t>
      </w:r>
      <w:r w:rsidR="00E36DAB">
        <w:rPr>
          <w:rFonts w:ascii="Calibri" w:hAnsi="Calibri"/>
        </w:rPr>
        <w:t>kurs</w:t>
      </w:r>
      <w:r w:rsidRPr="006E3CF6">
        <w:rPr>
          <w:rFonts w:ascii="Calibri" w:hAnsi="Calibri"/>
        </w:rPr>
        <w:t>dagen (fredag) er åpen for alle medlemmer i</w:t>
      </w:r>
      <w:r>
        <w:rPr>
          <w:rFonts w:ascii="Calibri" w:hAnsi="Calibri"/>
        </w:rPr>
        <w:t xml:space="preserve"> NSF</w:t>
      </w:r>
      <w:r w:rsidRPr="006E3CF6">
        <w:rPr>
          <w:rFonts w:ascii="Calibri" w:hAnsi="Calibri"/>
        </w:rPr>
        <w:t xml:space="preserve">. </w:t>
      </w:r>
    </w:p>
    <w:p w14:paraId="0275E792" w14:textId="77777777" w:rsidR="00742866" w:rsidRPr="006E3CF6" w:rsidRDefault="00742866" w:rsidP="00B91912">
      <w:pPr>
        <w:rPr>
          <w:rFonts w:ascii="Calibri" w:hAnsi="Calibri"/>
        </w:rPr>
      </w:pPr>
    </w:p>
    <w:p w14:paraId="6722E222" w14:textId="77777777" w:rsidR="00A8512C" w:rsidRDefault="00A8512C">
      <w:pPr>
        <w:rPr>
          <w:rFonts w:ascii="Calibri" w:hAnsi="Calibri"/>
          <w:color w:val="4F81BD" w:themeColor="accent1"/>
          <w:sz w:val="40"/>
        </w:rPr>
      </w:pPr>
    </w:p>
    <w:p w14:paraId="3666CEA2" w14:textId="6F2B31D0" w:rsidR="007F32BC" w:rsidRDefault="002B0568">
      <w:pPr>
        <w:rPr>
          <w:rFonts w:ascii="Calibri" w:hAnsi="Calibri"/>
          <w:color w:val="4F81BD" w:themeColor="accent1"/>
          <w:sz w:val="40"/>
        </w:rPr>
      </w:pPr>
      <w:r w:rsidRPr="002725BE">
        <w:rPr>
          <w:rFonts w:ascii="Calibri" w:hAnsi="Calibri"/>
          <w:color w:val="4F81BD" w:themeColor="accent1"/>
          <w:sz w:val="40"/>
        </w:rPr>
        <w:t>PROGRAM:</w:t>
      </w:r>
      <w:r w:rsidR="007F32BC">
        <w:rPr>
          <w:rFonts w:ascii="Calibri" w:hAnsi="Calibri"/>
          <w:color w:val="4F81BD" w:themeColor="accent1"/>
          <w:sz w:val="40"/>
        </w:rPr>
        <w:t xml:space="preserve"> </w:t>
      </w:r>
    </w:p>
    <w:p w14:paraId="00418810" w14:textId="77777777" w:rsidR="00742866" w:rsidRPr="007A5C55" w:rsidRDefault="00742866">
      <w:pPr>
        <w:rPr>
          <w:rFonts w:ascii="Calibri" w:hAnsi="Calibri"/>
        </w:rPr>
      </w:pPr>
    </w:p>
    <w:tbl>
      <w:tblPr>
        <w:tblStyle w:val="Lysliste-uthevingsfarge1"/>
        <w:tblW w:w="0" w:type="auto"/>
        <w:tblLook w:val="04A0" w:firstRow="1" w:lastRow="0" w:firstColumn="1" w:lastColumn="0" w:noHBand="0" w:noVBand="1"/>
      </w:tblPr>
      <w:tblGrid>
        <w:gridCol w:w="1646"/>
        <w:gridCol w:w="8800"/>
      </w:tblGrid>
      <w:tr w:rsidR="008D35ED" w:rsidRPr="00593693" w14:paraId="1EA9B7D1" w14:textId="77777777" w:rsidTr="008D3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2"/>
          </w:tcPr>
          <w:p w14:paraId="46D96FFB" w14:textId="15889EC2" w:rsidR="008D35ED" w:rsidRPr="007A5C55" w:rsidRDefault="000E274A" w:rsidP="00E97B0F">
            <w:pPr>
              <w:rPr>
                <w:rFonts w:ascii="Calibri" w:hAnsi="Calibri"/>
                <w:b w:val="0"/>
                <w:color w:val="F2F2F2" w:themeColor="background1" w:themeShade="F2"/>
                <w:sz w:val="40"/>
                <w:szCs w:val="40"/>
              </w:rPr>
            </w:pPr>
            <w:r w:rsidRPr="002725BE">
              <w:rPr>
                <w:rFonts w:ascii="Calibri" w:hAnsi="Calibri"/>
                <w:color w:val="F2F2F2" w:themeColor="background1" w:themeShade="F2"/>
                <w:sz w:val="32"/>
                <w:szCs w:val="40"/>
              </w:rPr>
              <w:t xml:space="preserve">Torsdag </w:t>
            </w:r>
            <w:r w:rsidR="00BD3271">
              <w:rPr>
                <w:rFonts w:ascii="Calibri" w:hAnsi="Calibri"/>
                <w:color w:val="F2F2F2" w:themeColor="background1" w:themeShade="F2"/>
                <w:sz w:val="32"/>
                <w:szCs w:val="40"/>
              </w:rPr>
              <w:t xml:space="preserve">31. januar </w:t>
            </w:r>
            <w:r w:rsidRPr="002725BE">
              <w:rPr>
                <w:rFonts w:ascii="Calibri" w:hAnsi="Calibri"/>
                <w:color w:val="F2F2F2" w:themeColor="background1" w:themeShade="F2"/>
                <w:sz w:val="32"/>
                <w:szCs w:val="40"/>
              </w:rPr>
              <w:t>–</w:t>
            </w:r>
            <w:r w:rsidRPr="002725BE">
              <w:rPr>
                <w:rFonts w:ascii="Calibri" w:hAnsi="Calibri"/>
                <w:color w:val="F2F2F2" w:themeColor="background1" w:themeShade="F2"/>
                <w:szCs w:val="32"/>
              </w:rPr>
              <w:t xml:space="preserve"> </w:t>
            </w:r>
            <w:r w:rsidRPr="002725BE">
              <w:rPr>
                <w:rFonts w:ascii="Calibri" w:hAnsi="Calibri"/>
                <w:color w:val="F2F2F2" w:themeColor="background1" w:themeShade="F2"/>
                <w:sz w:val="32"/>
                <w:szCs w:val="40"/>
              </w:rPr>
              <w:t>Årsmøte og kursdag</w:t>
            </w:r>
          </w:p>
        </w:tc>
      </w:tr>
      <w:tr w:rsidR="0085238A" w:rsidRPr="00593693" w14:paraId="0253F8C0" w14:textId="77777777" w:rsidTr="00B4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2"/>
          </w:tcPr>
          <w:p w14:paraId="6FFD9946" w14:textId="4EB5A701" w:rsidR="0085238A" w:rsidRDefault="0085238A" w:rsidP="000E274A">
            <w:pPr>
              <w:tabs>
                <w:tab w:val="right" w:pos="5087"/>
              </w:tabs>
              <w:rPr>
                <w:rFonts w:ascii="Calibri" w:eastAsia="Calibri" w:hAnsi="Calibri" w:cs="Calibri"/>
                <w:b w:val="0"/>
                <w:szCs w:val="28"/>
              </w:rPr>
            </w:pPr>
            <w:r w:rsidRPr="000E274A">
              <w:rPr>
                <w:rFonts w:ascii="Calibri" w:eastAsia="Calibri" w:hAnsi="Calibri" w:cs="Calibri"/>
                <w:szCs w:val="22"/>
              </w:rPr>
              <w:t>Møteleder:</w:t>
            </w:r>
            <w:r w:rsidRPr="000E274A">
              <w:rPr>
                <w:rFonts w:ascii="Calibri" w:eastAsia="Calibri" w:hAnsi="Calibri" w:cs="Calibri"/>
                <w:b w:val="0"/>
                <w:szCs w:val="22"/>
              </w:rPr>
              <w:t xml:space="preserve"> Elizabeth Aa (leder av </w:t>
            </w:r>
            <w:r w:rsidR="00E36DAB">
              <w:rPr>
                <w:rFonts w:ascii="Calibri" w:eastAsia="Calibri" w:hAnsi="Calibri" w:cs="Calibri"/>
                <w:b w:val="0"/>
                <w:szCs w:val="22"/>
              </w:rPr>
              <w:t>A</w:t>
            </w:r>
            <w:r w:rsidRPr="000E274A">
              <w:rPr>
                <w:rFonts w:ascii="Calibri" w:eastAsia="Calibri" w:hAnsi="Calibri" w:cs="Calibri"/>
                <w:b w:val="0"/>
                <w:szCs w:val="22"/>
              </w:rPr>
              <w:t>rbeidsutvalget)</w:t>
            </w:r>
            <w:r w:rsidRPr="000E274A">
              <w:rPr>
                <w:rFonts w:ascii="Calibri" w:eastAsia="Calibri" w:hAnsi="Calibri" w:cs="Calibri"/>
                <w:b w:val="0"/>
                <w:szCs w:val="28"/>
              </w:rPr>
              <w:t xml:space="preserve"> </w:t>
            </w:r>
          </w:p>
          <w:p w14:paraId="3ED4BC98" w14:textId="7C11B13A" w:rsidR="0085238A" w:rsidRPr="007A5C55" w:rsidRDefault="0085238A" w:rsidP="00BD3271">
            <w:pPr>
              <w:tabs>
                <w:tab w:val="right" w:pos="5087"/>
              </w:tabs>
              <w:rPr>
                <w:rFonts w:ascii="Calibri" w:eastAsia="Calibri" w:hAnsi="Calibri" w:cs="Calibri"/>
                <w:b w:val="0"/>
                <w:szCs w:val="28"/>
              </w:rPr>
            </w:pPr>
            <w:r w:rsidRPr="000E274A">
              <w:rPr>
                <w:rFonts w:ascii="Calibri" w:eastAsia="Calibri" w:hAnsi="Calibri" w:cs="Calibri"/>
                <w:szCs w:val="28"/>
              </w:rPr>
              <w:t>Sted:</w:t>
            </w:r>
            <w:r w:rsidR="003D1E4E">
              <w:rPr>
                <w:rFonts w:ascii="Calibri" w:eastAsia="Calibri" w:hAnsi="Calibri" w:cs="Calibri"/>
                <w:b w:val="0"/>
                <w:szCs w:val="28"/>
              </w:rPr>
              <w:t xml:space="preserve"> Scandic</w:t>
            </w:r>
            <w:r w:rsidR="00BD3271">
              <w:rPr>
                <w:rFonts w:ascii="Calibri" w:eastAsia="Calibri" w:hAnsi="Calibri" w:cs="Calibri"/>
                <w:b w:val="0"/>
                <w:szCs w:val="28"/>
              </w:rPr>
              <w:t xml:space="preserve"> Nidelven</w:t>
            </w:r>
            <w:r w:rsidR="00A8512C">
              <w:rPr>
                <w:rFonts w:ascii="Calibri" w:eastAsia="Calibri" w:hAnsi="Calibri" w:cs="Calibri"/>
                <w:b w:val="0"/>
                <w:szCs w:val="28"/>
              </w:rPr>
              <w:t>, Havnegata 1-3, Trondheim</w:t>
            </w:r>
            <w:r w:rsidRPr="000E274A">
              <w:rPr>
                <w:rFonts w:ascii="Calibri" w:eastAsia="Calibri" w:hAnsi="Calibri" w:cs="Calibri"/>
                <w:b w:val="0"/>
                <w:szCs w:val="28"/>
              </w:rPr>
              <w:tab/>
            </w:r>
          </w:p>
        </w:tc>
      </w:tr>
      <w:tr w:rsidR="00593693" w:rsidRPr="00593693" w14:paraId="0CE28B88" w14:textId="77777777" w:rsidTr="00A44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BE5F1" w:themeFill="accent1" w:themeFillTint="33"/>
          </w:tcPr>
          <w:p w14:paraId="6A7A95F2" w14:textId="529B7C66" w:rsidR="00593693" w:rsidRPr="00593693" w:rsidRDefault="00B40B3E" w:rsidP="008D35E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09.30 – 10.00</w:t>
            </w:r>
            <w:r w:rsidR="00593693" w:rsidRPr="00593693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8938" w:type="dxa"/>
            <w:shd w:val="clear" w:color="auto" w:fill="DBE5F1" w:themeFill="accent1" w:themeFillTint="33"/>
          </w:tcPr>
          <w:p w14:paraId="7BD74798" w14:textId="77777777" w:rsidR="00593693" w:rsidRPr="00593693" w:rsidRDefault="008D35ED" w:rsidP="00E97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93693">
              <w:rPr>
                <w:rFonts w:ascii="Calibri" w:eastAsia="Calibri" w:hAnsi="Calibri" w:cs="Calibri"/>
                <w:b/>
                <w:sz w:val="22"/>
                <w:szCs w:val="22"/>
              </w:rPr>
              <w:t>Registrering, kaffe/te og matbit</w:t>
            </w:r>
          </w:p>
        </w:tc>
      </w:tr>
      <w:tr w:rsidR="00593693" w:rsidRPr="00593693" w14:paraId="7C967380" w14:textId="77777777" w:rsidTr="008D3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A0F96E0" w14:textId="096775DD" w:rsidR="00593693" w:rsidRPr="00593693" w:rsidRDefault="00B40B3E" w:rsidP="008D35E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10.00</w:t>
            </w:r>
            <w:r w:rsidR="00593693" w:rsidRPr="00593693">
              <w:rPr>
                <w:rFonts w:ascii="Calibri" w:eastAsia="Calibri" w:hAnsi="Calibri" w:cs="Calibri"/>
                <w:sz w:val="22"/>
                <w:szCs w:val="22"/>
              </w:rPr>
              <w:t xml:space="preserve"> –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11.3</w:t>
            </w:r>
            <w:r w:rsidR="00593693" w:rsidRPr="00593693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593693" w:rsidRPr="00593693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8938" w:type="dxa"/>
          </w:tcPr>
          <w:p w14:paraId="731C1199" w14:textId="77777777" w:rsidR="008D35ED" w:rsidRDefault="008D35ED" w:rsidP="00E97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93693">
              <w:rPr>
                <w:rFonts w:ascii="Calibri" w:eastAsia="Calibri" w:hAnsi="Calibri" w:cs="Calibri"/>
                <w:b/>
                <w:sz w:val="22"/>
                <w:szCs w:val="22"/>
              </w:rPr>
              <w:t>Årsmøte</w:t>
            </w:r>
            <w:r w:rsidRPr="00593693">
              <w:rPr>
                <w:rFonts w:ascii="Calibri" w:eastAsia="Calibri" w:hAnsi="Calibri" w:cs="Calibri"/>
                <w:sz w:val="22"/>
                <w:szCs w:val="22"/>
              </w:rPr>
              <w:t xml:space="preserve"> (Pause ved behov)</w:t>
            </w:r>
            <w:r w:rsidR="00593693" w:rsidRPr="00593693">
              <w:rPr>
                <w:rFonts w:ascii="Calibri" w:eastAsia="Calibri" w:hAnsi="Calibri" w:cs="Calibri"/>
                <w:sz w:val="22"/>
                <w:szCs w:val="22"/>
              </w:rPr>
              <w:tab/>
            </w:r>
            <w:r w:rsidR="00593693" w:rsidRPr="00593693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14:paraId="16DC0EF3" w14:textId="77777777" w:rsidR="008D35ED" w:rsidRDefault="00593693" w:rsidP="00E97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93693">
              <w:rPr>
                <w:rFonts w:ascii="Calibri" w:eastAsia="Calibri" w:hAnsi="Calibri" w:cs="Calibri"/>
                <w:sz w:val="22"/>
                <w:szCs w:val="22"/>
              </w:rPr>
              <w:t>1. Godkjenning av innkalling og saksliste</w:t>
            </w:r>
          </w:p>
          <w:p w14:paraId="13363734" w14:textId="77777777" w:rsidR="008D35ED" w:rsidRDefault="008D35ED" w:rsidP="00E97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93693">
              <w:rPr>
                <w:rFonts w:ascii="Calibri" w:eastAsia="Calibri" w:hAnsi="Calibri" w:cs="Calibri"/>
                <w:sz w:val="22"/>
                <w:szCs w:val="22"/>
              </w:rPr>
              <w:t>2. Valg av ordstyrer og referent</w:t>
            </w:r>
          </w:p>
          <w:p w14:paraId="21F07ED7" w14:textId="05A86117" w:rsidR="008D35ED" w:rsidRDefault="004D5CAF" w:rsidP="00E97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 Årsrapport 2018</w:t>
            </w:r>
          </w:p>
          <w:p w14:paraId="223EB362" w14:textId="1E9656C7" w:rsidR="008D35ED" w:rsidRDefault="004D5CAF" w:rsidP="00E97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 Regnskap 2018</w:t>
            </w:r>
          </w:p>
          <w:p w14:paraId="5A746FB2" w14:textId="5CB1E6AF" w:rsidR="008D35ED" w:rsidRDefault="004D5CAF" w:rsidP="00E97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 Aktivitetsplan 2019</w:t>
            </w:r>
          </w:p>
          <w:p w14:paraId="3FEDE93D" w14:textId="17264794" w:rsidR="008D35ED" w:rsidRDefault="004D5CAF" w:rsidP="00E97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 Budsjett 2019</w:t>
            </w:r>
          </w:p>
          <w:p w14:paraId="2519A061" w14:textId="77777777" w:rsidR="008D35ED" w:rsidRDefault="008D35ED" w:rsidP="00E97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93693">
              <w:rPr>
                <w:rFonts w:ascii="Calibri" w:eastAsia="Calibri" w:hAnsi="Calibri" w:cs="Calibri"/>
                <w:sz w:val="22"/>
                <w:szCs w:val="22"/>
              </w:rPr>
              <w:t>7. Valg v/valgkomiteen</w:t>
            </w:r>
          </w:p>
          <w:p w14:paraId="632A6D32" w14:textId="15498091" w:rsidR="008D35ED" w:rsidRDefault="004D5CAF" w:rsidP="00E97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 Årsmøte 2020: Nedsette program</w:t>
            </w:r>
            <w:r w:rsidR="008D35ED" w:rsidRPr="00593693">
              <w:rPr>
                <w:rFonts w:ascii="Calibri" w:eastAsia="Calibri" w:hAnsi="Calibri" w:cs="Calibri"/>
                <w:sz w:val="22"/>
                <w:szCs w:val="22"/>
              </w:rPr>
              <w:t>komite, forslag tema</w:t>
            </w:r>
          </w:p>
          <w:p w14:paraId="6DAC0DB3" w14:textId="77777777" w:rsidR="00593693" w:rsidRPr="00593693" w:rsidRDefault="008D35ED" w:rsidP="00E97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93693">
              <w:rPr>
                <w:rFonts w:ascii="Calibri" w:eastAsia="Calibri" w:hAnsi="Calibri" w:cs="Calibri"/>
                <w:sz w:val="22"/>
                <w:szCs w:val="22"/>
              </w:rPr>
              <w:t>9. Innmeldte saker</w:t>
            </w:r>
          </w:p>
        </w:tc>
      </w:tr>
      <w:tr w:rsidR="00593693" w:rsidRPr="00593693" w14:paraId="6936F799" w14:textId="77777777" w:rsidTr="00A44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BE5F1" w:themeFill="accent1" w:themeFillTint="33"/>
          </w:tcPr>
          <w:p w14:paraId="32D9EFDC" w14:textId="4EA0B82A" w:rsidR="00593693" w:rsidRPr="00593693" w:rsidRDefault="00B40B3E" w:rsidP="00E97B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11.30</w:t>
            </w:r>
            <w:r w:rsidR="008D35ED" w:rsidRPr="00593693">
              <w:rPr>
                <w:rFonts w:ascii="Calibri" w:eastAsia="Calibri" w:hAnsi="Calibri" w:cs="Calibri"/>
                <w:sz w:val="22"/>
                <w:szCs w:val="22"/>
              </w:rPr>
              <w:t xml:space="preserve"> – 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  <w:r w:rsidR="00C11150"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</w:tc>
        <w:tc>
          <w:tcPr>
            <w:tcW w:w="8938" w:type="dxa"/>
            <w:shd w:val="clear" w:color="auto" w:fill="DBE5F1" w:themeFill="accent1" w:themeFillTint="33"/>
          </w:tcPr>
          <w:p w14:paraId="6DD39639" w14:textId="77777777" w:rsidR="00593693" w:rsidRPr="00593693" w:rsidRDefault="00593693" w:rsidP="008D3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593693">
              <w:rPr>
                <w:rFonts w:ascii="Calibri" w:eastAsia="Calibri" w:hAnsi="Calibri" w:cs="Calibri"/>
                <w:b/>
                <w:sz w:val="22"/>
                <w:szCs w:val="22"/>
              </w:rPr>
              <w:t>Lunsj</w:t>
            </w:r>
          </w:p>
        </w:tc>
      </w:tr>
      <w:tr w:rsidR="00593693" w:rsidRPr="00593693" w14:paraId="195BBD6D" w14:textId="77777777" w:rsidTr="008D3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CC5A230" w14:textId="4081ABCD" w:rsidR="00593693" w:rsidRPr="00A45B11" w:rsidRDefault="00B40B3E" w:rsidP="00E97B0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C476B">
              <w:rPr>
                <w:rFonts w:ascii="Calibri" w:eastAsia="Calibri" w:hAnsi="Calibri" w:cs="Calibri"/>
                <w:sz w:val="22"/>
                <w:szCs w:val="22"/>
              </w:rPr>
              <w:t>12.3</w:t>
            </w:r>
            <w:r w:rsidR="008D35ED" w:rsidRPr="00AC476B">
              <w:rPr>
                <w:rFonts w:ascii="Calibri" w:eastAsia="Calibri" w:hAnsi="Calibri" w:cs="Calibri"/>
                <w:sz w:val="22"/>
                <w:szCs w:val="22"/>
              </w:rPr>
              <w:t>0 – 1</w:t>
            </w:r>
            <w:r w:rsidR="009F2CE4">
              <w:rPr>
                <w:rFonts w:ascii="Calibri" w:eastAsia="Calibri" w:hAnsi="Calibri" w:cs="Calibri"/>
                <w:sz w:val="22"/>
                <w:szCs w:val="22"/>
              </w:rPr>
              <w:t>2.5</w:t>
            </w:r>
            <w:r w:rsidR="0082367C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8938" w:type="dxa"/>
          </w:tcPr>
          <w:p w14:paraId="2311EFC6" w14:textId="77777777" w:rsidR="00735EAF" w:rsidRDefault="00092D8D" w:rsidP="008D3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Status rådgivning KHT/sykehus </w:t>
            </w:r>
            <w:r w:rsidR="00735EA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fra hver region </w:t>
            </w:r>
          </w:p>
          <w:p w14:paraId="2D651177" w14:textId="022836E8" w:rsidR="00C32B28" w:rsidRPr="005E0CAA" w:rsidRDefault="005E15F3" w:rsidP="008D3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Midt</w:t>
            </w:r>
          </w:p>
        </w:tc>
      </w:tr>
      <w:tr w:rsidR="00184302" w:rsidRPr="00593693" w14:paraId="15F4CD7B" w14:textId="77777777" w:rsidTr="008D3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DB73510" w14:textId="090D94DB" w:rsidR="00184302" w:rsidRPr="00AC476B" w:rsidRDefault="009F2CE4" w:rsidP="00E97B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12.50 – 13</w:t>
            </w:r>
            <w:r w:rsidR="00902577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938" w:type="dxa"/>
          </w:tcPr>
          <w:p w14:paraId="587B86F2" w14:textId="691440A4" w:rsidR="00A9321E" w:rsidRPr="00735EAF" w:rsidRDefault="009F2CE4" w:rsidP="005E0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35EAF">
              <w:rPr>
                <w:rFonts w:ascii="Calibri" w:eastAsia="Calibri" w:hAnsi="Calibri" w:cs="Calibri"/>
                <w:b/>
                <w:sz w:val="22"/>
                <w:szCs w:val="22"/>
              </w:rPr>
              <w:t>Nord</w:t>
            </w:r>
          </w:p>
        </w:tc>
      </w:tr>
      <w:tr w:rsidR="00B40B3E" w:rsidRPr="00593693" w14:paraId="59398491" w14:textId="77777777" w:rsidTr="008D3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BC2D876" w14:textId="509FC5CC" w:rsidR="00B40B3E" w:rsidRPr="00A45B11" w:rsidRDefault="00EA4DBD" w:rsidP="00E97B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13.1</w:t>
            </w:r>
            <w:r w:rsidR="00902577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– 13</w:t>
            </w:r>
            <w:r w:rsidR="0013046B">
              <w:rPr>
                <w:rFonts w:ascii="Calibri" w:eastAsia="Calibri" w:hAnsi="Calibri" w:cs="Calibri"/>
                <w:sz w:val="22"/>
                <w:szCs w:val="22"/>
              </w:rPr>
              <w:t>.30</w:t>
            </w:r>
          </w:p>
        </w:tc>
        <w:tc>
          <w:tcPr>
            <w:tcW w:w="8938" w:type="dxa"/>
          </w:tcPr>
          <w:p w14:paraId="6CF6F59D" w14:textId="1C73FEC0" w:rsidR="00DD4BFA" w:rsidRPr="00735EAF" w:rsidRDefault="00EA4DBD" w:rsidP="008D3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35EAF">
              <w:rPr>
                <w:rFonts w:ascii="Calibri" w:eastAsia="Calibri" w:hAnsi="Calibri" w:cs="Calibri"/>
                <w:b/>
                <w:sz w:val="22"/>
                <w:szCs w:val="22"/>
              </w:rPr>
              <w:t>Vest</w:t>
            </w:r>
          </w:p>
        </w:tc>
      </w:tr>
      <w:tr w:rsidR="007A7082" w:rsidRPr="00593693" w14:paraId="0ABCAF77" w14:textId="77777777" w:rsidTr="00195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BE5F1" w:themeFill="accent1" w:themeFillTint="33"/>
          </w:tcPr>
          <w:p w14:paraId="6A55BF11" w14:textId="50FDBB25" w:rsidR="007A7082" w:rsidRDefault="008C0512" w:rsidP="00E97B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13.30 – 13.45</w:t>
            </w:r>
          </w:p>
        </w:tc>
        <w:tc>
          <w:tcPr>
            <w:tcW w:w="8938" w:type="dxa"/>
            <w:shd w:val="clear" w:color="auto" w:fill="DBE5F1" w:themeFill="accent1" w:themeFillTint="33"/>
          </w:tcPr>
          <w:p w14:paraId="768FEE7A" w14:textId="3101593A" w:rsidR="007A7082" w:rsidRPr="008C0512" w:rsidRDefault="008C0512" w:rsidP="008D3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C0512">
              <w:rPr>
                <w:rFonts w:ascii="Calibri" w:eastAsia="Calibri" w:hAnsi="Calibri" w:cs="Calibri"/>
                <w:b/>
                <w:sz w:val="22"/>
                <w:szCs w:val="22"/>
              </w:rPr>
              <w:t>Pause</w:t>
            </w:r>
          </w:p>
        </w:tc>
      </w:tr>
      <w:tr w:rsidR="00EA4DBD" w:rsidRPr="00593693" w14:paraId="4F010649" w14:textId="77777777" w:rsidTr="008D3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FF0DB29" w14:textId="18E6E69A" w:rsidR="00EA4DBD" w:rsidRDefault="00561DA8" w:rsidP="00E97B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13.45</w:t>
            </w:r>
            <w:r w:rsidR="00EA4DBD">
              <w:rPr>
                <w:rFonts w:ascii="Calibri" w:eastAsia="Calibri" w:hAnsi="Calibri" w:cs="Calibri"/>
                <w:sz w:val="22"/>
                <w:szCs w:val="22"/>
              </w:rPr>
              <w:t xml:space="preserve"> – 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4.</w:t>
            </w:r>
            <w:r w:rsidR="00AB6893">
              <w:rPr>
                <w:rFonts w:ascii="Calibri" w:eastAsia="Calibri" w:hAnsi="Calibri" w:cs="Calibri"/>
                <w:sz w:val="22"/>
                <w:szCs w:val="22"/>
              </w:rPr>
              <w:t>05</w:t>
            </w:r>
          </w:p>
        </w:tc>
        <w:tc>
          <w:tcPr>
            <w:tcW w:w="8938" w:type="dxa"/>
          </w:tcPr>
          <w:p w14:paraId="36149766" w14:textId="0D64DD6D" w:rsidR="00EA4DBD" w:rsidRPr="00735EAF" w:rsidRDefault="00EA4DBD" w:rsidP="008D3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35EAF">
              <w:rPr>
                <w:rFonts w:ascii="Calibri" w:eastAsia="Calibri" w:hAnsi="Calibri" w:cs="Calibri"/>
                <w:b/>
                <w:sz w:val="22"/>
                <w:szCs w:val="22"/>
              </w:rPr>
              <w:t>Sør-Øst</w:t>
            </w:r>
          </w:p>
        </w:tc>
      </w:tr>
      <w:tr w:rsidR="00CA7B01" w:rsidRPr="00593693" w14:paraId="430F1168" w14:textId="77777777" w:rsidTr="008D3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CED185C" w14:textId="132ECBD4" w:rsidR="00CA7B01" w:rsidRDefault="00AB6893" w:rsidP="00E97B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14.05</w:t>
            </w:r>
            <w:r w:rsidR="00CA7B01">
              <w:rPr>
                <w:rFonts w:ascii="Calibri" w:eastAsia="Calibri" w:hAnsi="Calibri" w:cs="Calibri"/>
                <w:sz w:val="22"/>
                <w:szCs w:val="22"/>
              </w:rPr>
              <w:t xml:space="preserve"> – 14.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25</w:t>
            </w:r>
          </w:p>
        </w:tc>
        <w:tc>
          <w:tcPr>
            <w:tcW w:w="8938" w:type="dxa"/>
          </w:tcPr>
          <w:p w14:paraId="5BCF09B1" w14:textId="77777777" w:rsidR="00735EAF" w:rsidRDefault="00DD5F16" w:rsidP="008D3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735EAF">
              <w:rPr>
                <w:rFonts w:ascii="Calibri" w:eastAsia="Calibri" w:hAnsi="Calibri" w:cs="Calibri"/>
                <w:b/>
                <w:sz w:val="22"/>
                <w:szCs w:val="22"/>
              </w:rPr>
              <w:t>Kommunefarmasøytene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3ECC6A19" w14:textId="42BA2DF9" w:rsidR="00CA7B01" w:rsidRPr="00016CE8" w:rsidRDefault="00CA7B01" w:rsidP="008D3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Astrid G.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Hageler</w:t>
            </w:r>
            <w:proofErr w:type="spellEnd"/>
            <w:r w:rsidR="00A8512C">
              <w:rPr>
                <w:rFonts w:ascii="Calibri" w:eastAsia="Calibri" w:hAnsi="Calibri" w:cs="Calibri"/>
                <w:sz w:val="22"/>
                <w:szCs w:val="22"/>
              </w:rPr>
              <w:t xml:space="preserve">, Kommunefarmasøyt </w:t>
            </w:r>
            <w:r w:rsidR="00045799">
              <w:rPr>
                <w:rFonts w:ascii="Calibri" w:eastAsia="Calibri" w:hAnsi="Calibri" w:cs="Calibri"/>
                <w:sz w:val="22"/>
                <w:szCs w:val="22"/>
              </w:rPr>
              <w:t>Trondheim kommune</w:t>
            </w:r>
          </w:p>
        </w:tc>
      </w:tr>
      <w:tr w:rsidR="000D3453" w:rsidRPr="00593693" w14:paraId="7A467DDB" w14:textId="77777777" w:rsidTr="008D3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254CCCA" w14:textId="054E52D8" w:rsidR="000D3453" w:rsidRDefault="00616CFB" w:rsidP="00E97B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14.10</w:t>
            </w:r>
            <w:r w:rsidR="00AB689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0D3453">
              <w:rPr>
                <w:rFonts w:ascii="Calibri" w:eastAsia="Calibri" w:hAnsi="Calibri" w:cs="Calibri"/>
                <w:sz w:val="22"/>
                <w:szCs w:val="22"/>
              </w:rPr>
              <w:t>– 14:</w:t>
            </w:r>
            <w:r w:rsidR="007A7082"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  <w:tc>
          <w:tcPr>
            <w:tcW w:w="8938" w:type="dxa"/>
          </w:tcPr>
          <w:p w14:paraId="3A41682E" w14:textId="46B75C97" w:rsidR="000D3453" w:rsidRPr="00735EAF" w:rsidRDefault="00B42273" w:rsidP="008D3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35EAF"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 w:rsidR="00016CE8" w:rsidRPr="00735EAF">
              <w:rPr>
                <w:rFonts w:ascii="Calibri" w:eastAsia="Calibri" w:hAnsi="Calibri" w:cs="Calibri"/>
                <w:b/>
                <w:sz w:val="22"/>
                <w:szCs w:val="22"/>
              </w:rPr>
              <w:t>iskusjon «Hvordan få til samarbeid på tvers av regionene»</w:t>
            </w:r>
          </w:p>
        </w:tc>
      </w:tr>
      <w:tr w:rsidR="00593693" w:rsidRPr="00593693" w14:paraId="0ED07506" w14:textId="77777777" w:rsidTr="00A44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BE5F1" w:themeFill="accent1" w:themeFillTint="33"/>
          </w:tcPr>
          <w:p w14:paraId="6F7EC51A" w14:textId="0B3F33DB" w:rsidR="00593693" w:rsidRPr="00593693" w:rsidRDefault="007A7082" w:rsidP="00E97B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14.40</w:t>
            </w:r>
            <w:r w:rsidR="000D3453">
              <w:rPr>
                <w:rFonts w:ascii="Calibri" w:eastAsia="Calibri" w:hAnsi="Calibri" w:cs="Calibri"/>
                <w:sz w:val="22"/>
                <w:szCs w:val="22"/>
              </w:rPr>
              <w:t xml:space="preserve"> – 1</w:t>
            </w:r>
            <w:r w:rsidR="000B3781">
              <w:rPr>
                <w:rFonts w:ascii="Calibri" w:eastAsia="Calibri" w:hAnsi="Calibri" w:cs="Calibri"/>
                <w:sz w:val="22"/>
                <w:szCs w:val="22"/>
              </w:rPr>
              <w:t>5.00</w:t>
            </w:r>
          </w:p>
        </w:tc>
        <w:tc>
          <w:tcPr>
            <w:tcW w:w="8938" w:type="dxa"/>
            <w:shd w:val="clear" w:color="auto" w:fill="DBE5F1" w:themeFill="accent1" w:themeFillTint="33"/>
          </w:tcPr>
          <w:p w14:paraId="6D5C73B9" w14:textId="77777777" w:rsidR="00593693" w:rsidRPr="00016CE8" w:rsidRDefault="00593693" w:rsidP="008D3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016CE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Pause </w:t>
            </w:r>
          </w:p>
        </w:tc>
      </w:tr>
      <w:tr w:rsidR="00593693" w:rsidRPr="00593693" w14:paraId="401390DF" w14:textId="77777777" w:rsidTr="008D3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E26218C" w14:textId="6FC4C1FA" w:rsidR="00593693" w:rsidRPr="00593693" w:rsidRDefault="00EE6A68" w:rsidP="00E97B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15.00</w:t>
            </w:r>
            <w:r w:rsidR="008D35ED" w:rsidRPr="00593693">
              <w:rPr>
                <w:rFonts w:ascii="Calibri" w:eastAsia="Calibri" w:hAnsi="Calibri" w:cs="Calibri"/>
                <w:sz w:val="22"/>
                <w:szCs w:val="22"/>
              </w:rPr>
              <w:t xml:space="preserve"> – </w:t>
            </w:r>
            <w:r w:rsidR="00B40B3E">
              <w:rPr>
                <w:rFonts w:ascii="Calibri" w:eastAsia="Calibri" w:hAnsi="Calibri" w:cs="Calibri"/>
                <w:sz w:val="22"/>
                <w:szCs w:val="22"/>
              </w:rPr>
              <w:t>15.</w:t>
            </w:r>
            <w:r w:rsidR="001955AA"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</w:tc>
        <w:tc>
          <w:tcPr>
            <w:tcW w:w="8938" w:type="dxa"/>
          </w:tcPr>
          <w:p w14:paraId="346058B4" w14:textId="2EF569F4" w:rsidR="004F4DDE" w:rsidRDefault="000B3781" w:rsidP="008D3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90AE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SLMK </w:t>
            </w:r>
            <w:r w:rsidR="0004579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Legemiddelkostnadsprogram for </w:t>
            </w:r>
            <w:r w:rsidR="00236434">
              <w:rPr>
                <w:rFonts w:ascii="Calibri" w:eastAsia="Calibri" w:hAnsi="Calibri" w:cs="Calibri"/>
                <w:b/>
                <w:sz w:val="22"/>
                <w:szCs w:val="22"/>
              </w:rPr>
              <w:t>sykehusene</w:t>
            </w:r>
          </w:p>
          <w:p w14:paraId="47E1E4CE" w14:textId="1D7B3EC7" w:rsidR="004803B0" w:rsidRPr="004803B0" w:rsidRDefault="004803B0" w:rsidP="008D3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4803B0">
              <w:rPr>
                <w:rFonts w:ascii="Calibri" w:eastAsia="Calibri" w:hAnsi="Calibri" w:cs="Calibri"/>
                <w:sz w:val="22"/>
                <w:szCs w:val="22"/>
              </w:rPr>
              <w:t xml:space="preserve">Kjersti </w:t>
            </w:r>
            <w:proofErr w:type="gramStart"/>
            <w:r w:rsidRPr="004803B0">
              <w:rPr>
                <w:rFonts w:ascii="Calibri" w:eastAsia="Calibri" w:hAnsi="Calibri" w:cs="Calibri"/>
                <w:sz w:val="22"/>
                <w:szCs w:val="22"/>
              </w:rPr>
              <w:t>Nord</w:t>
            </w:r>
            <w:r w:rsidR="00236434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Sykehusapotekene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Sør-Øst</w:t>
            </w:r>
          </w:p>
        </w:tc>
      </w:tr>
      <w:tr w:rsidR="000B3D75" w:rsidRPr="00593693" w14:paraId="32BAFBA7" w14:textId="77777777" w:rsidTr="00E54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BE5F1" w:themeFill="accent1" w:themeFillTint="33"/>
          </w:tcPr>
          <w:p w14:paraId="23952E84" w14:textId="7751C746" w:rsidR="000B3D75" w:rsidRDefault="000B3D75" w:rsidP="00E97B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15.30 – 15.50</w:t>
            </w:r>
          </w:p>
        </w:tc>
        <w:tc>
          <w:tcPr>
            <w:tcW w:w="8938" w:type="dxa"/>
            <w:shd w:val="clear" w:color="auto" w:fill="DBE5F1" w:themeFill="accent1" w:themeFillTint="33"/>
          </w:tcPr>
          <w:p w14:paraId="1756C736" w14:textId="098C3B7D" w:rsidR="000B3D75" w:rsidRDefault="000B3D75" w:rsidP="008D3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Risiko</w:t>
            </w:r>
            <w:r w:rsidR="00AE14F7">
              <w:rPr>
                <w:rFonts w:ascii="Calibri" w:eastAsia="Calibri" w:hAnsi="Calibri" w:cs="Calibri"/>
                <w:b/>
                <w:sz w:val="22"/>
                <w:szCs w:val="22"/>
              </w:rPr>
              <w:t>vurdering på post</w:t>
            </w:r>
          </w:p>
          <w:p w14:paraId="2D2655EC" w14:textId="064BFEB9" w:rsidR="000B3D75" w:rsidRPr="000B3D75" w:rsidRDefault="000B3D75" w:rsidP="008D3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Siri Utby</w:t>
            </w:r>
            <w:r w:rsidR="00020970">
              <w:rPr>
                <w:rFonts w:ascii="Calibri" w:eastAsia="Calibri" w:hAnsi="Calibri" w:cs="Calibri"/>
                <w:sz w:val="22"/>
                <w:szCs w:val="22"/>
              </w:rPr>
              <w:t>, Sykehusapoteket i Bergen</w:t>
            </w:r>
          </w:p>
        </w:tc>
      </w:tr>
      <w:tr w:rsidR="00640789" w:rsidRPr="000B3D75" w14:paraId="1DB60B1A" w14:textId="77777777" w:rsidTr="008D3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6819DF0" w14:textId="71350919" w:rsidR="00640789" w:rsidRDefault="00AE14F7" w:rsidP="00E97B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15.50</w:t>
            </w:r>
            <w:r w:rsidR="00640789">
              <w:rPr>
                <w:rFonts w:ascii="Calibri" w:eastAsia="Calibri" w:hAnsi="Calibri" w:cs="Calibri"/>
                <w:sz w:val="22"/>
                <w:szCs w:val="22"/>
              </w:rPr>
              <w:t xml:space="preserve"> – 16.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00</w:t>
            </w:r>
          </w:p>
        </w:tc>
        <w:tc>
          <w:tcPr>
            <w:tcW w:w="8938" w:type="dxa"/>
          </w:tcPr>
          <w:p w14:paraId="49AC2B01" w14:textId="77777777" w:rsidR="00640789" w:rsidRPr="00EE2979" w:rsidRDefault="00640789" w:rsidP="006407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E297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Medisinrom – Veileder </w:t>
            </w:r>
          </w:p>
          <w:p w14:paraId="6CFA983B" w14:textId="77777777" w:rsidR="00640789" w:rsidRDefault="00640789" w:rsidP="00640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Kirsti Wang Forså, Sykehusapotek Nord, Helgelandssykehuset  </w:t>
            </w:r>
          </w:p>
          <w:p w14:paraId="6594EF87" w14:textId="64AF0B96" w:rsidR="00640789" w:rsidRPr="00640789" w:rsidRDefault="00640789" w:rsidP="006407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  <w:r w:rsidRPr="00EE6A6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Elizabeth Aa, St. Olavs hospital</w:t>
            </w:r>
          </w:p>
        </w:tc>
      </w:tr>
      <w:tr w:rsidR="00593693" w:rsidRPr="00593693" w14:paraId="278EFBEC" w14:textId="77777777" w:rsidTr="00A44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BE5F1" w:themeFill="accent1" w:themeFillTint="33"/>
          </w:tcPr>
          <w:p w14:paraId="7B6FFD56" w14:textId="3824A843" w:rsidR="00593693" w:rsidRPr="00593693" w:rsidRDefault="008D35ED" w:rsidP="00E97B0F">
            <w:pPr>
              <w:tabs>
                <w:tab w:val="left" w:pos="141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593693">
              <w:rPr>
                <w:rFonts w:ascii="Calibri" w:eastAsia="Calibri" w:hAnsi="Calibri" w:cs="Calibri"/>
                <w:sz w:val="22"/>
                <w:szCs w:val="22"/>
              </w:rPr>
              <w:t>19.00 –</w:t>
            </w:r>
          </w:p>
        </w:tc>
        <w:tc>
          <w:tcPr>
            <w:tcW w:w="8938" w:type="dxa"/>
            <w:shd w:val="clear" w:color="auto" w:fill="DBE5F1" w:themeFill="accent1" w:themeFillTint="33"/>
          </w:tcPr>
          <w:p w14:paraId="1256D0A5" w14:textId="3E6319CB" w:rsidR="00593693" w:rsidRPr="00593693" w:rsidRDefault="00593693" w:rsidP="00917236">
            <w:pPr>
              <w:tabs>
                <w:tab w:val="left" w:pos="141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6A6053">
              <w:rPr>
                <w:rFonts w:ascii="Calibri" w:eastAsia="Calibri" w:hAnsi="Calibri" w:cs="Calibri"/>
                <w:b/>
                <w:sz w:val="22"/>
                <w:szCs w:val="22"/>
              </w:rPr>
              <w:t>Felles middag</w:t>
            </w:r>
            <w:r w:rsidR="0066705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på Una</w:t>
            </w:r>
            <w:r w:rsidR="00C00FE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Pizzeria e Bar</w:t>
            </w:r>
          </w:p>
        </w:tc>
      </w:tr>
    </w:tbl>
    <w:p w14:paraId="5A566CAD" w14:textId="77777777" w:rsidR="00783397" w:rsidRDefault="00783397" w:rsidP="00783397">
      <w:pPr>
        <w:rPr>
          <w:rFonts w:ascii="Calibri" w:hAnsi="Calibri"/>
          <w:b/>
          <w:sz w:val="36"/>
          <w:szCs w:val="36"/>
        </w:rPr>
      </w:pPr>
    </w:p>
    <w:p w14:paraId="7BF6033D" w14:textId="57EE598E" w:rsidR="0047487A" w:rsidRDefault="0047487A" w:rsidP="00783397">
      <w:pPr>
        <w:rPr>
          <w:rFonts w:ascii="Calibri" w:hAnsi="Calibri"/>
          <w:b/>
          <w:sz w:val="36"/>
          <w:szCs w:val="36"/>
        </w:rPr>
      </w:pPr>
    </w:p>
    <w:p w14:paraId="6DEE6F28" w14:textId="7B82737C" w:rsidR="00A8512C" w:rsidRDefault="00A8512C" w:rsidP="00783397">
      <w:pPr>
        <w:rPr>
          <w:rFonts w:ascii="Calibri" w:hAnsi="Calibri"/>
          <w:b/>
          <w:sz w:val="36"/>
          <w:szCs w:val="36"/>
        </w:rPr>
      </w:pPr>
    </w:p>
    <w:p w14:paraId="56954791" w14:textId="77777777" w:rsidR="00045799" w:rsidRPr="00EA1136" w:rsidRDefault="00045799" w:rsidP="00783397">
      <w:pPr>
        <w:rPr>
          <w:rFonts w:ascii="Calibri" w:hAnsi="Calibri"/>
          <w:b/>
          <w:sz w:val="36"/>
          <w:szCs w:val="36"/>
        </w:rPr>
      </w:pPr>
    </w:p>
    <w:p w14:paraId="409401F0" w14:textId="77777777" w:rsidR="00E156D6" w:rsidRPr="00EA1136" w:rsidRDefault="00E156D6" w:rsidP="00E156D6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Lysliste-uthevingsfarge1"/>
        <w:tblW w:w="0" w:type="auto"/>
        <w:tblLook w:val="04A0" w:firstRow="1" w:lastRow="0" w:firstColumn="1" w:lastColumn="0" w:noHBand="0" w:noVBand="1"/>
      </w:tblPr>
      <w:tblGrid>
        <w:gridCol w:w="1650"/>
        <w:gridCol w:w="8796"/>
      </w:tblGrid>
      <w:tr w:rsidR="008D35ED" w:rsidRPr="008D35ED" w14:paraId="72967627" w14:textId="77777777" w:rsidTr="008D3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2"/>
          </w:tcPr>
          <w:p w14:paraId="091B2CE8" w14:textId="095FAD07" w:rsidR="008D35ED" w:rsidRPr="008D35ED" w:rsidRDefault="007A185A" w:rsidP="002A6012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color w:val="F2F2F2" w:themeColor="background1" w:themeShade="F2"/>
                <w:sz w:val="32"/>
                <w:szCs w:val="40"/>
              </w:rPr>
              <w:t>Fredag 1</w:t>
            </w:r>
            <w:r w:rsidR="002B0568" w:rsidRPr="002725BE">
              <w:rPr>
                <w:rFonts w:ascii="Calibri" w:hAnsi="Calibri"/>
                <w:color w:val="F2F2F2" w:themeColor="background1" w:themeShade="F2"/>
                <w:sz w:val="32"/>
                <w:szCs w:val="40"/>
              </w:rPr>
              <w:t>. februar –</w:t>
            </w:r>
            <w:r w:rsidR="002B0568" w:rsidRPr="002725BE">
              <w:rPr>
                <w:rFonts w:ascii="Calibri" w:hAnsi="Calibri"/>
                <w:color w:val="F2F2F2" w:themeColor="background1" w:themeShade="F2"/>
                <w:szCs w:val="32"/>
              </w:rPr>
              <w:t xml:space="preserve"> </w:t>
            </w:r>
            <w:r w:rsidR="002B0568" w:rsidRPr="002725BE">
              <w:rPr>
                <w:rFonts w:ascii="Calibri" w:hAnsi="Calibri"/>
                <w:color w:val="F2F2F2" w:themeColor="background1" w:themeShade="F2"/>
                <w:sz w:val="32"/>
                <w:szCs w:val="40"/>
              </w:rPr>
              <w:t>Kursdag</w:t>
            </w:r>
            <w:r w:rsidR="002B0568" w:rsidRPr="002725BE">
              <w:rPr>
                <w:rFonts w:ascii="Calibri" w:hAnsi="Calibri"/>
                <w:color w:val="F2F2F2" w:themeColor="background1" w:themeShade="F2"/>
                <w:szCs w:val="32"/>
              </w:rPr>
              <w:t xml:space="preserve">  </w:t>
            </w:r>
          </w:p>
        </w:tc>
      </w:tr>
      <w:tr w:rsidR="008D35ED" w:rsidRPr="008D35ED" w14:paraId="6FA39DAB" w14:textId="77777777" w:rsidTr="008D3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2"/>
          </w:tcPr>
          <w:p w14:paraId="113FA703" w14:textId="0015F839" w:rsidR="002B0568" w:rsidRPr="002B0568" w:rsidRDefault="006F4BB6" w:rsidP="002A6012">
            <w:pPr>
              <w:rPr>
                <w:b w:val="0"/>
                <w:szCs w:val="24"/>
              </w:rPr>
            </w:pPr>
            <w:r>
              <w:rPr>
                <w:rFonts w:ascii="Calibri" w:eastAsia="Calibri" w:hAnsi="Calibri" w:cs="Calibri"/>
                <w:b w:val="0"/>
                <w:szCs w:val="24"/>
              </w:rPr>
              <w:t>Møteleder</w:t>
            </w:r>
            <w:r w:rsidR="008D35ED" w:rsidRPr="002B0568">
              <w:rPr>
                <w:rFonts w:ascii="Calibri" w:eastAsia="Calibri" w:hAnsi="Calibri" w:cs="Calibri"/>
                <w:b w:val="0"/>
                <w:szCs w:val="24"/>
              </w:rPr>
              <w:t>:</w:t>
            </w:r>
            <w:r>
              <w:rPr>
                <w:b w:val="0"/>
                <w:szCs w:val="24"/>
              </w:rPr>
              <w:t xml:space="preserve"> </w:t>
            </w:r>
            <w:r w:rsidRPr="00024F8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Janne </w:t>
            </w:r>
            <w:proofErr w:type="spellStart"/>
            <w:r w:rsidRPr="00024F8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Kutschera</w:t>
            </w:r>
            <w:proofErr w:type="spellEnd"/>
            <w:r w:rsidRPr="00024F8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Sund</w:t>
            </w:r>
          </w:p>
          <w:p w14:paraId="0802D49F" w14:textId="38D328CD" w:rsidR="002B0568" w:rsidRPr="007A5C55" w:rsidRDefault="002B0568" w:rsidP="003D74FA">
            <w:pPr>
              <w:rPr>
                <w:rFonts w:ascii="Calibri" w:eastAsia="Calibri" w:hAnsi="Calibri" w:cs="Calibri"/>
                <w:b w:val="0"/>
                <w:szCs w:val="24"/>
              </w:rPr>
            </w:pPr>
            <w:r w:rsidRPr="002B0568">
              <w:rPr>
                <w:rFonts w:ascii="Calibri" w:eastAsia="Calibri" w:hAnsi="Calibri" w:cs="Calibri"/>
                <w:b w:val="0"/>
                <w:szCs w:val="24"/>
              </w:rPr>
              <w:t xml:space="preserve">Sted: </w:t>
            </w:r>
            <w:r w:rsidR="003D74FA">
              <w:rPr>
                <w:rFonts w:ascii="Calibri" w:eastAsia="Calibri" w:hAnsi="Calibri" w:cs="Calibri"/>
                <w:b w:val="0"/>
                <w:szCs w:val="24"/>
              </w:rPr>
              <w:t>Scandic Nidelven</w:t>
            </w:r>
          </w:p>
        </w:tc>
      </w:tr>
      <w:tr w:rsidR="008D35ED" w:rsidRPr="008D35ED" w14:paraId="13C2ADC0" w14:textId="77777777" w:rsidTr="002B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BE5F1" w:themeFill="accent1" w:themeFillTint="33"/>
          </w:tcPr>
          <w:p w14:paraId="72E49504" w14:textId="16F0ADBD" w:rsidR="008D35ED" w:rsidRPr="008D35ED" w:rsidRDefault="008D35ED" w:rsidP="000052C9">
            <w:pPr>
              <w:pStyle w:val="Listeavsnitt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D35ED">
              <w:rPr>
                <w:rFonts w:ascii="Calibri" w:hAnsi="Calibri" w:cs="Calibri"/>
                <w:sz w:val="22"/>
                <w:szCs w:val="22"/>
              </w:rPr>
              <w:t>08.15 – 08.</w:t>
            </w:r>
            <w:r w:rsidR="000052C9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8938" w:type="dxa"/>
            <w:shd w:val="clear" w:color="auto" w:fill="DBE5F1" w:themeFill="accent1" w:themeFillTint="33"/>
          </w:tcPr>
          <w:p w14:paraId="4635A9DF" w14:textId="77777777" w:rsidR="008D35ED" w:rsidRPr="00567528" w:rsidRDefault="008D35ED" w:rsidP="002A6012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567528">
              <w:rPr>
                <w:rFonts w:ascii="Calibri" w:hAnsi="Calibri" w:cs="Calibri"/>
                <w:b/>
                <w:sz w:val="22"/>
                <w:szCs w:val="22"/>
              </w:rPr>
              <w:t>Registrering og kaffe</w:t>
            </w:r>
          </w:p>
        </w:tc>
      </w:tr>
      <w:tr w:rsidR="008D35ED" w:rsidRPr="008D35ED" w14:paraId="2FDB2767" w14:textId="77777777" w:rsidTr="008D3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E905B25" w14:textId="7BC8E047" w:rsidR="008D35ED" w:rsidRPr="008D35ED" w:rsidRDefault="000052C9" w:rsidP="008D35ED">
            <w:pPr>
              <w:pStyle w:val="Listeavsnitt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08.30 – 08.35</w:t>
            </w:r>
            <w:r w:rsidR="008D35ED" w:rsidRPr="008D35ED">
              <w:rPr>
                <w:rFonts w:ascii="Calibri" w:hAnsi="Calibri" w:cs="Calibri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8938" w:type="dxa"/>
          </w:tcPr>
          <w:p w14:paraId="2FCB0821" w14:textId="77777777" w:rsidR="007406FB" w:rsidRDefault="00567528" w:rsidP="002A6012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Velkommen til kurs</w:t>
            </w:r>
            <w:r w:rsidR="008D35ED" w:rsidRPr="00567528">
              <w:rPr>
                <w:rFonts w:ascii="Calibri" w:hAnsi="Calibri" w:cs="Calibri"/>
                <w:b/>
                <w:sz w:val="22"/>
                <w:szCs w:val="22"/>
              </w:rPr>
              <w:t>dagen</w:t>
            </w:r>
          </w:p>
          <w:p w14:paraId="73055D59" w14:textId="17D11213" w:rsidR="008D35ED" w:rsidRPr="008D35ED" w:rsidRDefault="008D35ED" w:rsidP="002A6012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35ED" w:rsidRPr="008D35ED" w14:paraId="3A4FC691" w14:textId="77777777" w:rsidTr="008D3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5836EDE" w14:textId="55A152B5" w:rsidR="008D35ED" w:rsidRPr="008D35ED" w:rsidRDefault="007E0D4D" w:rsidP="008D35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08.35 – 08</w:t>
            </w:r>
            <w:r w:rsidR="00F20996">
              <w:rPr>
                <w:rFonts w:ascii="Calibri" w:hAnsi="Calibri" w:cs="Calibri"/>
                <w:sz w:val="22"/>
                <w:szCs w:val="22"/>
              </w:rPr>
              <w:t>.45</w:t>
            </w:r>
            <w:r w:rsidR="008D35ED" w:rsidRPr="008D35E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8938" w:type="dxa"/>
          </w:tcPr>
          <w:p w14:paraId="440F1951" w14:textId="77777777" w:rsidR="00A12EC7" w:rsidRDefault="00BB6F01" w:rsidP="002A6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Meldeordningen</w:t>
            </w:r>
            <w:r w:rsidR="00BA1CF9">
              <w:rPr>
                <w:rFonts w:ascii="Calibri" w:hAnsi="Calibri" w:cs="Calibri"/>
                <w:b/>
                <w:sz w:val="22"/>
                <w:szCs w:val="22"/>
              </w:rPr>
              <w:t xml:space="preserve"> – Hva skjer etter meldeordningen?</w:t>
            </w:r>
          </w:p>
          <w:p w14:paraId="1E40E2F6" w14:textId="4232C917" w:rsidR="004F4DDE" w:rsidRPr="004F4DDE" w:rsidRDefault="004F4DDE" w:rsidP="002A6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4F4DDE">
              <w:rPr>
                <w:rFonts w:ascii="Calibri" w:hAnsi="Calibri" w:cs="Calibri"/>
                <w:sz w:val="22"/>
                <w:szCs w:val="22"/>
              </w:rPr>
              <w:t>Kristin Klem</w:t>
            </w:r>
            <w:r w:rsidR="00236434">
              <w:rPr>
                <w:rFonts w:ascii="Calibri" w:hAnsi="Calibri" w:cs="Calibri"/>
                <w:sz w:val="22"/>
                <w:szCs w:val="22"/>
              </w:rPr>
              <w:t>, Helsedirektoratet</w:t>
            </w:r>
          </w:p>
        </w:tc>
      </w:tr>
      <w:tr w:rsidR="007E0D4D" w:rsidRPr="008D35ED" w14:paraId="6CB51719" w14:textId="77777777" w:rsidTr="008D3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D2C4233" w14:textId="15B53F23" w:rsidR="007E0D4D" w:rsidRDefault="00380B4A" w:rsidP="008D35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08.45 – 09.15</w:t>
            </w:r>
          </w:p>
        </w:tc>
        <w:tc>
          <w:tcPr>
            <w:tcW w:w="8938" w:type="dxa"/>
          </w:tcPr>
          <w:p w14:paraId="1A50C7B8" w14:textId="7EA48B1E" w:rsidR="007E0D4D" w:rsidRDefault="001C7422" w:rsidP="002A6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Hvordan lære</w:t>
            </w:r>
            <w:r w:rsidR="007E0D4D">
              <w:rPr>
                <w:rFonts w:ascii="Calibri" w:hAnsi="Calibri" w:cs="Calibri"/>
                <w:b/>
                <w:sz w:val="22"/>
                <w:szCs w:val="22"/>
              </w:rPr>
              <w:t xml:space="preserve"> av uheldige hendelser</w:t>
            </w:r>
            <w:r w:rsidR="00380B4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65F46AE1" w14:textId="0A3AB470" w:rsidR="007E0D4D" w:rsidRPr="007E0D4D" w:rsidRDefault="001D2C0C" w:rsidP="002A6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Farmasøyt,</w:t>
            </w:r>
            <w:r w:rsidR="007E0D4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E0D4D">
              <w:rPr>
                <w:rFonts w:ascii="Calibri" w:eastAsia="Calibri" w:hAnsi="Calibri" w:cs="Calibri"/>
                <w:sz w:val="22"/>
                <w:szCs w:val="22"/>
              </w:rPr>
              <w:t xml:space="preserve">Sykehusapotek Nord, Helgelandssykehuset  </w:t>
            </w:r>
          </w:p>
        </w:tc>
      </w:tr>
      <w:tr w:rsidR="00BB6F01" w:rsidRPr="000B3D75" w14:paraId="7A0BC9C9" w14:textId="77777777" w:rsidTr="008D3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64F1F8D" w14:textId="280AA09B" w:rsidR="00BB6F01" w:rsidRDefault="00BB6F01" w:rsidP="008D35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09.15 </w:t>
            </w:r>
            <w:r w:rsidR="00654F96"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54F96">
              <w:rPr>
                <w:rFonts w:ascii="Calibri" w:hAnsi="Calibri" w:cs="Calibri"/>
                <w:sz w:val="22"/>
                <w:szCs w:val="22"/>
              </w:rPr>
              <w:t>09.45</w:t>
            </w:r>
          </w:p>
        </w:tc>
        <w:tc>
          <w:tcPr>
            <w:tcW w:w="8938" w:type="dxa"/>
          </w:tcPr>
          <w:p w14:paraId="65534903" w14:textId="77777777" w:rsidR="00BB6F01" w:rsidRDefault="00654F96" w:rsidP="002A6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Læringsnotat om dobbeltkontroll</w:t>
            </w:r>
          </w:p>
          <w:p w14:paraId="02E1A2C5" w14:textId="77777777" w:rsidR="00236434" w:rsidRDefault="004F4DDE" w:rsidP="002A6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F4DDE">
              <w:rPr>
                <w:rFonts w:ascii="Calibri" w:hAnsi="Calibri" w:cs="Calibri"/>
                <w:sz w:val="22"/>
                <w:szCs w:val="22"/>
              </w:rPr>
              <w:t>Kristin</w:t>
            </w:r>
            <w:r w:rsidR="00236434">
              <w:rPr>
                <w:rFonts w:ascii="Calibri" w:hAnsi="Calibri" w:cs="Calibri"/>
                <w:sz w:val="22"/>
                <w:szCs w:val="22"/>
              </w:rPr>
              <w:t xml:space="preserve"> Klem, Helsedirektoratet</w:t>
            </w:r>
          </w:p>
          <w:p w14:paraId="247A11DB" w14:textId="390B5A09" w:rsidR="004F4DDE" w:rsidRPr="00EE6A68" w:rsidRDefault="00530407" w:rsidP="002A6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E6A68">
              <w:rPr>
                <w:rFonts w:ascii="Calibri" w:hAnsi="Calibri" w:cs="Calibri"/>
                <w:sz w:val="22"/>
                <w:szCs w:val="22"/>
                <w:lang w:val="en-US"/>
              </w:rPr>
              <w:t>Elizabeth</w:t>
            </w:r>
            <w:r w:rsidR="00236434" w:rsidRPr="00EE6A6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Aa, St. Olavs hospital HF</w:t>
            </w:r>
          </w:p>
        </w:tc>
      </w:tr>
      <w:tr w:rsidR="00CD0842" w:rsidRPr="008D35ED" w14:paraId="6446741D" w14:textId="77777777" w:rsidTr="003A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BE5F1" w:themeFill="accent1" w:themeFillTint="33"/>
          </w:tcPr>
          <w:p w14:paraId="0A32B67E" w14:textId="0EF1C7B9" w:rsidR="00CD0842" w:rsidRDefault="00CD0842" w:rsidP="008D35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09.45 – 10.00</w:t>
            </w:r>
          </w:p>
        </w:tc>
        <w:tc>
          <w:tcPr>
            <w:tcW w:w="8938" w:type="dxa"/>
            <w:shd w:val="clear" w:color="auto" w:fill="DBE5F1" w:themeFill="accent1" w:themeFillTint="33"/>
          </w:tcPr>
          <w:p w14:paraId="568FC35C" w14:textId="6C87BD73" w:rsidR="00CD0842" w:rsidRDefault="00CD0842" w:rsidP="002A6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Pause</w:t>
            </w:r>
          </w:p>
        </w:tc>
      </w:tr>
      <w:tr w:rsidR="00654F96" w:rsidRPr="000B3D75" w14:paraId="4B7E3912" w14:textId="77777777" w:rsidTr="008D3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FE80FF0" w14:textId="1B72533F" w:rsidR="00654F96" w:rsidRDefault="00CD0842" w:rsidP="008D35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10.00</w:t>
            </w:r>
            <w:r w:rsidR="00D43313">
              <w:rPr>
                <w:rFonts w:ascii="Calibri" w:hAnsi="Calibri" w:cs="Calibri"/>
                <w:sz w:val="22"/>
                <w:szCs w:val="22"/>
              </w:rPr>
              <w:t xml:space="preserve"> – 10.</w:t>
            </w:r>
            <w:r w:rsidR="005C2331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8938" w:type="dxa"/>
          </w:tcPr>
          <w:p w14:paraId="34185AEF" w14:textId="77777777" w:rsidR="00654F96" w:rsidRDefault="00D43313" w:rsidP="002A6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Erfaringer fra bruk av læringsnotat</w:t>
            </w:r>
          </w:p>
          <w:p w14:paraId="11E8A205" w14:textId="77777777" w:rsidR="00530407" w:rsidRDefault="005534D7" w:rsidP="002A6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Sylvia Granlund</w:t>
            </w:r>
            <w:r w:rsidR="005A24B0">
              <w:rPr>
                <w:rFonts w:ascii="Calibri" w:hAnsi="Calibri" w:cs="Calibri"/>
                <w:sz w:val="22"/>
                <w:szCs w:val="22"/>
              </w:rPr>
              <w:t>, St. Olavs hospital</w:t>
            </w:r>
          </w:p>
          <w:p w14:paraId="24B8400F" w14:textId="1B1FE16C" w:rsidR="005A24B0" w:rsidRPr="005A24B0" w:rsidRDefault="005A24B0" w:rsidP="002A6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24B0">
              <w:rPr>
                <w:rFonts w:ascii="Calibri" w:hAnsi="Calibri" w:cs="Calibri"/>
                <w:sz w:val="22"/>
                <w:szCs w:val="22"/>
                <w:lang w:val="en-US"/>
              </w:rPr>
              <w:t>Elizabeth Aa, St. Olavs ho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spital </w:t>
            </w:r>
          </w:p>
        </w:tc>
      </w:tr>
      <w:tr w:rsidR="00D43313" w:rsidRPr="000B3D75" w14:paraId="505BAFAA" w14:textId="77777777" w:rsidTr="008D3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6129CB8" w14:textId="249C517D" w:rsidR="00D43313" w:rsidRDefault="005C2331" w:rsidP="008D35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10.30</w:t>
            </w:r>
            <w:r w:rsidR="00A614E0">
              <w:rPr>
                <w:rFonts w:ascii="Calibri" w:hAnsi="Calibri" w:cs="Calibri"/>
                <w:sz w:val="22"/>
                <w:szCs w:val="22"/>
              </w:rPr>
              <w:t xml:space="preserve"> – 11.30</w:t>
            </w:r>
          </w:p>
        </w:tc>
        <w:tc>
          <w:tcPr>
            <w:tcW w:w="8938" w:type="dxa"/>
          </w:tcPr>
          <w:p w14:paraId="115CD117" w14:textId="2374708E" w:rsidR="00BB2F98" w:rsidRPr="00EE2979" w:rsidRDefault="00EF6BAD" w:rsidP="00BB2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Risikovurdering av legemiddeltilberedning – faglige problemstillinger</w:t>
            </w:r>
            <w:r w:rsidR="00BB2F98" w:rsidRPr="00EE297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0AC97782" w14:textId="77777777" w:rsidR="002509F1" w:rsidRDefault="002509F1" w:rsidP="00BB2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Kirsti Wang</w:t>
            </w:r>
            <w:r w:rsidR="00236434">
              <w:rPr>
                <w:rFonts w:ascii="Calibri" w:eastAsia="Calibri" w:hAnsi="Calibri" w:cs="Calibri"/>
                <w:sz w:val="22"/>
                <w:szCs w:val="22"/>
              </w:rPr>
              <w:t xml:space="preserve"> Forså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Sykehusapotek Nord, Helgelandssykehuset</w:t>
            </w:r>
            <w:r w:rsidR="0023643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B2F9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43132412" w14:textId="3EA709C7" w:rsidR="00D43313" w:rsidRPr="00EE6A68" w:rsidRDefault="00BB2F98" w:rsidP="00BB2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EE6A6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Elizabeth</w:t>
            </w:r>
            <w:r w:rsidR="002509F1" w:rsidRPr="00EE6A68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Aa, St. Olavs hospital</w:t>
            </w:r>
          </w:p>
        </w:tc>
      </w:tr>
      <w:tr w:rsidR="008D35ED" w:rsidRPr="008D35ED" w14:paraId="728D0FB0" w14:textId="77777777" w:rsidTr="002B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BE5F1" w:themeFill="accent1" w:themeFillTint="33"/>
          </w:tcPr>
          <w:p w14:paraId="09CFE025" w14:textId="3F552D77" w:rsidR="008D35ED" w:rsidRPr="008D35ED" w:rsidRDefault="003D74FA" w:rsidP="008D35ED">
            <w:pPr>
              <w:pStyle w:val="Listeavsnitt"/>
              <w:ind w:left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  <w:r w:rsidR="0088480F">
              <w:rPr>
                <w:rFonts w:ascii="Calibri" w:hAnsi="Calibri" w:cs="Calibri"/>
                <w:sz w:val="22"/>
                <w:szCs w:val="22"/>
              </w:rPr>
              <w:t>30 – 12.45</w:t>
            </w:r>
            <w:r w:rsidR="008D35ED" w:rsidRPr="008D35ED">
              <w:rPr>
                <w:rFonts w:ascii="Calibri" w:hAnsi="Calibri" w:cs="Calibri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8938" w:type="dxa"/>
            <w:shd w:val="clear" w:color="auto" w:fill="DBE5F1" w:themeFill="accent1" w:themeFillTint="33"/>
          </w:tcPr>
          <w:p w14:paraId="06D69E8C" w14:textId="77777777" w:rsidR="008D35ED" w:rsidRPr="001578F5" w:rsidRDefault="008D35ED" w:rsidP="002A6012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1578F5">
              <w:rPr>
                <w:rFonts w:ascii="Calibri" w:hAnsi="Calibri" w:cs="Calibri"/>
                <w:b/>
                <w:sz w:val="22"/>
                <w:szCs w:val="22"/>
              </w:rPr>
              <w:t>Lunsj</w:t>
            </w:r>
          </w:p>
        </w:tc>
      </w:tr>
      <w:tr w:rsidR="008D35ED" w:rsidRPr="008D35ED" w14:paraId="493864B5" w14:textId="77777777" w:rsidTr="008D3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89FC0EF" w14:textId="331D43C3" w:rsidR="008D35ED" w:rsidRPr="008D35ED" w:rsidRDefault="002509F1" w:rsidP="008D35ED">
            <w:pPr>
              <w:pStyle w:val="msolistparagraph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12.45 – 13.45</w:t>
            </w:r>
          </w:p>
        </w:tc>
        <w:tc>
          <w:tcPr>
            <w:tcW w:w="8938" w:type="dxa"/>
          </w:tcPr>
          <w:p w14:paraId="093A419D" w14:textId="77777777" w:rsidR="002509F1" w:rsidRPr="006A42AE" w:rsidRDefault="002509F1" w:rsidP="00250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6A42AE">
              <w:rPr>
                <w:rFonts w:ascii="Calibri" w:hAnsi="Calibri" w:cs="Calibri"/>
                <w:b/>
                <w:sz w:val="22"/>
                <w:szCs w:val="22"/>
              </w:rPr>
              <w:t>Lukket legemiddelsløyfe</w:t>
            </w:r>
          </w:p>
          <w:p w14:paraId="13B95D2E" w14:textId="62EF41DB" w:rsidR="008907C9" w:rsidRPr="008907C9" w:rsidRDefault="002509F1" w:rsidP="00B41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Camilla Bjørnstad</w:t>
            </w:r>
          </w:p>
        </w:tc>
      </w:tr>
      <w:tr w:rsidR="008D35ED" w:rsidRPr="008D35ED" w14:paraId="45C75B11" w14:textId="77777777" w:rsidTr="002B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BE5F1" w:themeFill="accent1" w:themeFillTint="33"/>
          </w:tcPr>
          <w:p w14:paraId="137C5A09" w14:textId="3DD43E79" w:rsidR="008D35ED" w:rsidRPr="008D35ED" w:rsidRDefault="002509F1" w:rsidP="008D35ED">
            <w:pPr>
              <w:pStyle w:val="msolistparagraph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13.45– 14.00</w:t>
            </w:r>
            <w:r w:rsidR="008D35ED" w:rsidRPr="008D35E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8938" w:type="dxa"/>
            <w:shd w:val="clear" w:color="auto" w:fill="DBE5F1" w:themeFill="accent1" w:themeFillTint="33"/>
          </w:tcPr>
          <w:p w14:paraId="2496BC6D" w14:textId="77777777" w:rsidR="008D35ED" w:rsidRPr="008D35ED" w:rsidRDefault="008D35ED" w:rsidP="002A6012">
            <w:pPr>
              <w:pStyle w:val="msolistparagraph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D35ED">
              <w:rPr>
                <w:rFonts w:ascii="Calibri" w:hAnsi="Calibri" w:cs="Calibri"/>
                <w:sz w:val="22"/>
                <w:szCs w:val="22"/>
              </w:rPr>
              <w:t>Pause</w:t>
            </w:r>
          </w:p>
        </w:tc>
      </w:tr>
      <w:tr w:rsidR="008D35ED" w:rsidRPr="008D35ED" w14:paraId="780ACD30" w14:textId="77777777" w:rsidTr="00E9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BFD813B" w14:textId="30595403" w:rsidR="008D35ED" w:rsidRPr="008D35ED" w:rsidRDefault="002509F1" w:rsidP="008D35ED">
            <w:pPr>
              <w:tabs>
                <w:tab w:val="left" w:pos="1418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14.00 – 14.30</w:t>
            </w:r>
            <w:r w:rsidR="008D35ED" w:rsidRPr="008D35E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8938" w:type="dxa"/>
          </w:tcPr>
          <w:p w14:paraId="765CCA92" w14:textId="77777777" w:rsidR="002509F1" w:rsidRDefault="002509F1" w:rsidP="00250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6A42AE">
              <w:rPr>
                <w:rFonts w:ascii="Calibri" w:hAnsi="Calibri" w:cs="Calibri"/>
                <w:b/>
                <w:sz w:val="22"/>
                <w:szCs w:val="22"/>
              </w:rPr>
              <w:t>Fremtidens legemiddelhåndtering i sykehus i lys av Helseplattformen</w:t>
            </w:r>
          </w:p>
          <w:p w14:paraId="1753770C" w14:textId="60D43C7F" w:rsidR="002509F1" w:rsidRPr="006A42AE" w:rsidRDefault="002509F1" w:rsidP="00250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Liv Johanne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Wekre</w:t>
            </w:r>
            <w:proofErr w:type="spellEnd"/>
          </w:p>
        </w:tc>
      </w:tr>
      <w:tr w:rsidR="008D35ED" w:rsidRPr="008D35ED" w14:paraId="3EC7B354" w14:textId="77777777" w:rsidTr="008D3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16EB5BA" w14:textId="6B5E160C" w:rsidR="008D35ED" w:rsidRPr="008D35ED" w:rsidRDefault="002509F1" w:rsidP="008D35ED">
            <w:pPr>
              <w:pStyle w:val="Listeavsnitt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14.30 – 14.40</w:t>
            </w:r>
            <w:r w:rsidR="008D35ED" w:rsidRPr="008D35E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8938" w:type="dxa"/>
          </w:tcPr>
          <w:p w14:paraId="1F3E9430" w14:textId="62CEF248" w:rsidR="008D35ED" w:rsidRPr="00FC0756" w:rsidRDefault="00FC0756" w:rsidP="002A6012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FC0756">
              <w:rPr>
                <w:rFonts w:ascii="Calibri" w:hAnsi="Calibri" w:cs="Calibri"/>
                <w:b/>
                <w:sz w:val="22"/>
                <w:szCs w:val="22"/>
              </w:rPr>
              <w:t>Evaluering og vel hjem</w:t>
            </w:r>
          </w:p>
        </w:tc>
      </w:tr>
    </w:tbl>
    <w:p w14:paraId="6D0D6DE2" w14:textId="77777777" w:rsidR="00742866" w:rsidRDefault="00742866" w:rsidP="003D7D24">
      <w:pPr>
        <w:pStyle w:val="Overskrift6"/>
        <w:jc w:val="left"/>
      </w:pPr>
    </w:p>
    <w:p w14:paraId="0E3778B5" w14:textId="502BB4E1" w:rsidR="00F37719" w:rsidRPr="00870A7F" w:rsidRDefault="00274B89" w:rsidP="003D7D24">
      <w:pPr>
        <w:pStyle w:val="Overskrift6"/>
        <w:jc w:val="left"/>
        <w:rPr>
          <w:rFonts w:asciiTheme="minorHAnsi" w:hAnsiTheme="minorHAnsi"/>
        </w:rPr>
      </w:pPr>
      <w:r w:rsidRPr="00870A7F">
        <w:br w:type="page"/>
      </w:r>
      <w:r w:rsidR="00F37719" w:rsidRPr="00870A7F">
        <w:rPr>
          <w:rFonts w:asciiTheme="minorHAnsi" w:hAnsiTheme="minorHAnsi"/>
          <w:sz w:val="40"/>
        </w:rPr>
        <w:t>Påmelding</w:t>
      </w:r>
      <w:r w:rsidR="000B6BEA" w:rsidRPr="00870A7F">
        <w:rPr>
          <w:rFonts w:asciiTheme="minorHAnsi" w:hAnsiTheme="minorHAnsi"/>
          <w:sz w:val="40"/>
        </w:rPr>
        <w:t>sinformasjon</w:t>
      </w:r>
      <w:r w:rsidR="00735C9D" w:rsidRPr="00870A7F">
        <w:rPr>
          <w:rFonts w:asciiTheme="minorHAnsi" w:hAnsiTheme="minorHAnsi"/>
        </w:rPr>
        <w:tab/>
      </w:r>
      <w:r w:rsidR="00735C9D" w:rsidRPr="00870A7F">
        <w:rPr>
          <w:rFonts w:asciiTheme="minorHAnsi" w:hAnsiTheme="minorHAnsi"/>
        </w:rPr>
        <w:tab/>
      </w:r>
      <w:r w:rsidR="00735C9D" w:rsidRPr="00870A7F">
        <w:rPr>
          <w:rFonts w:asciiTheme="minorHAnsi" w:hAnsiTheme="minorHAnsi"/>
        </w:rPr>
        <w:tab/>
      </w:r>
      <w:r w:rsidR="00735C9D" w:rsidRPr="00870A7F">
        <w:rPr>
          <w:rFonts w:asciiTheme="minorHAnsi" w:hAnsiTheme="minorHAnsi"/>
        </w:rPr>
        <w:tab/>
      </w:r>
      <w:r w:rsidR="00F37719" w:rsidRPr="00870A7F">
        <w:rPr>
          <w:rFonts w:asciiTheme="minorHAnsi" w:hAnsiTheme="minorHAnsi"/>
        </w:rPr>
        <w:tab/>
      </w:r>
      <w:r w:rsidR="00F37719" w:rsidRPr="00870A7F">
        <w:rPr>
          <w:rFonts w:asciiTheme="minorHAnsi" w:hAnsiTheme="minorHAnsi"/>
        </w:rPr>
        <w:tab/>
      </w:r>
      <w:r w:rsidR="00F37719" w:rsidRPr="00870A7F">
        <w:rPr>
          <w:rFonts w:asciiTheme="minorHAnsi" w:hAnsiTheme="minorHAnsi"/>
        </w:rPr>
        <w:tab/>
      </w:r>
      <w:r w:rsidR="00F37719" w:rsidRPr="00870A7F">
        <w:rPr>
          <w:rFonts w:asciiTheme="minorHAnsi" w:hAnsiTheme="minorHAnsi"/>
        </w:rPr>
        <w:tab/>
      </w:r>
      <w:r w:rsidR="00F37719" w:rsidRPr="00870A7F">
        <w:rPr>
          <w:rFonts w:asciiTheme="minorHAnsi" w:hAnsiTheme="minorHAnsi"/>
        </w:rPr>
        <w:tab/>
      </w:r>
      <w:r w:rsidR="008E3C92" w:rsidRPr="00870A7F">
        <w:rPr>
          <w:rFonts w:asciiTheme="minorHAnsi" w:hAnsiTheme="minorHAnsi"/>
        </w:rPr>
        <w:tab/>
      </w:r>
      <w:r w:rsidR="008E3C92" w:rsidRPr="00870A7F">
        <w:rPr>
          <w:rFonts w:asciiTheme="minorHAnsi" w:hAnsiTheme="minorHAnsi"/>
        </w:rPr>
        <w:tab/>
      </w:r>
    </w:p>
    <w:p w14:paraId="011E6D68" w14:textId="6DE352FC" w:rsidR="00794CF6" w:rsidRDefault="00120F2C" w:rsidP="00794CF6">
      <w:pPr>
        <w:rPr>
          <w:rFonts w:ascii="Calibri" w:eastAsia="Calibri" w:hAnsi="Calibri" w:cs="Calibri"/>
          <w:szCs w:val="22"/>
        </w:rPr>
      </w:pPr>
      <w:r w:rsidRPr="003D7D24">
        <w:rPr>
          <w:rFonts w:ascii="Calibri" w:eastAsia="Calibri" w:hAnsi="Calibri" w:cs="Calibr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501C9C" wp14:editId="31664625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36215" cy="8196580"/>
                <wp:effectExtent l="0" t="133350" r="26035" b="13970"/>
                <wp:wrapSquare wrapText="bothSides"/>
                <wp:docPr id="296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8197063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C854D8" w14:textId="77777777" w:rsidR="0085238A" w:rsidRPr="003D7D24" w:rsidRDefault="0085238A" w:rsidP="0085238A">
                            <w:pPr>
                              <w:pStyle w:val="Top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eastAsia="Calibri" w:hAnsi="Calibri" w:cs="Calibri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  <w:r w:rsidRPr="003D7D24">
                              <w:rPr>
                                <w:rFonts w:ascii="Calibri" w:eastAsia="Calibri" w:hAnsi="Calibri" w:cs="Calibri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>Deltakeravgift og innbetaling</w:t>
                            </w:r>
                          </w:p>
                          <w:p w14:paraId="5C6BDC13" w14:textId="77777777" w:rsidR="0085238A" w:rsidRPr="003D7D24" w:rsidRDefault="0085238A" w:rsidP="0085238A">
                            <w:pPr>
                              <w:pStyle w:val="Top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eastAsia="Calibri" w:hAnsi="Calibri" w:cs="Calibri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</w:p>
                          <w:p w14:paraId="30E6BD9D" w14:textId="77777777" w:rsidR="0085238A" w:rsidRPr="00E73323" w:rsidRDefault="0085238A" w:rsidP="0085238A">
                            <w:pPr>
                              <w:pStyle w:val="Top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B039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Innbetaling til Faggruppen for farmasifaglig rådgiving og revisjon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konto</w:t>
                            </w:r>
                            <w:r w:rsidRPr="00BB039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1503 25 59759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F04FB6A" w14:textId="77777777" w:rsidR="0085238A" w:rsidRDefault="0085238A" w:rsidP="0085238A">
                            <w:pPr>
                              <w:pStyle w:val="Top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D2DE102" w14:textId="6F814371" w:rsidR="0085238A" w:rsidRPr="009B1736" w:rsidRDefault="009B1736" w:rsidP="0085238A">
                            <w:pPr>
                              <w:pStyle w:val="Top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eastAsia="Calibri" w:hAnsi="Calibri" w:cs="Calibri"/>
                                <w:color w:val="FFC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Deltakelse é</w:t>
                            </w:r>
                            <w:r w:rsidR="0085238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n av dagene: </w:t>
                            </w:r>
                            <w:r w:rsidRPr="009B1736">
                              <w:rPr>
                                <w:rFonts w:ascii="Calibri" w:eastAsia="Calibri" w:hAnsi="Calibri" w:cs="Calibri"/>
                                <w:color w:val="FFC000"/>
                                <w:sz w:val="22"/>
                                <w:szCs w:val="22"/>
                              </w:rPr>
                              <w:t xml:space="preserve">2200 </w:t>
                            </w:r>
                            <w:r w:rsidR="0085238A" w:rsidRPr="00C43CCF">
                              <w:rPr>
                                <w:rFonts w:ascii="Calibri" w:eastAsia="Calibri" w:hAnsi="Calibri" w:cs="Calibri"/>
                                <w:color w:val="FFC000"/>
                                <w:sz w:val="22"/>
                                <w:szCs w:val="22"/>
                              </w:rPr>
                              <w:t xml:space="preserve">kr </w:t>
                            </w:r>
                          </w:p>
                          <w:p w14:paraId="041DD8DB" w14:textId="11EA95CB" w:rsidR="0085238A" w:rsidRPr="009B1736" w:rsidRDefault="0085238A" w:rsidP="0085238A">
                            <w:pPr>
                              <w:pStyle w:val="Top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eastAsia="Calibri" w:hAnsi="Calibri" w:cs="Calibri"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9B1736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Deltakelse begge dager:</w:t>
                            </w:r>
                            <w:r w:rsidRPr="009B1736">
                              <w:rPr>
                                <w:rFonts w:ascii="Calibri" w:eastAsia="Calibri" w:hAnsi="Calibri" w:cs="Calibri"/>
                                <w:color w:val="FFC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1736" w:rsidRPr="009B1736">
                              <w:rPr>
                                <w:rFonts w:ascii="Calibri" w:eastAsia="Calibri" w:hAnsi="Calibri" w:cs="Calibri"/>
                                <w:color w:val="FFC000"/>
                                <w:sz w:val="22"/>
                                <w:szCs w:val="22"/>
                              </w:rPr>
                              <w:t xml:space="preserve">3000 </w:t>
                            </w:r>
                            <w:r w:rsidRPr="00C43CCF">
                              <w:rPr>
                                <w:rFonts w:ascii="Calibri" w:eastAsia="Calibri" w:hAnsi="Calibri" w:cs="Calibri"/>
                                <w:color w:val="FFC000"/>
                                <w:sz w:val="22"/>
                                <w:szCs w:val="22"/>
                              </w:rPr>
                              <w:t xml:space="preserve">kr </w:t>
                            </w:r>
                          </w:p>
                          <w:p w14:paraId="0814F5D8" w14:textId="77777777" w:rsidR="0085238A" w:rsidRDefault="0085238A" w:rsidP="0085238A">
                            <w:pPr>
                              <w:pStyle w:val="Top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28205C" w14:textId="33F4B99A" w:rsidR="0085238A" w:rsidRDefault="0085238A" w:rsidP="0085238A">
                            <w:pPr>
                              <w:pStyle w:val="Top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C214D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Betalingsfrist:</w:t>
                            </w:r>
                            <w:r w:rsidRPr="000B6BE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43CCF">
                              <w:rPr>
                                <w:rFonts w:ascii="Calibri" w:eastAsia="Calibri" w:hAnsi="Calibri" w:cs="Calibri"/>
                                <w:color w:val="FFC000"/>
                                <w:sz w:val="22"/>
                                <w:szCs w:val="22"/>
                              </w:rPr>
                              <w:t>1</w:t>
                            </w:r>
                            <w:r w:rsidR="00816BD5">
                              <w:rPr>
                                <w:rFonts w:ascii="Calibri" w:eastAsia="Calibri" w:hAnsi="Calibri" w:cs="Calibri"/>
                                <w:color w:val="FFC000"/>
                                <w:sz w:val="22"/>
                                <w:szCs w:val="22"/>
                              </w:rPr>
                              <w:t>7</w:t>
                            </w:r>
                            <w:r w:rsidR="00066F7B">
                              <w:rPr>
                                <w:rFonts w:ascii="Calibri" w:eastAsia="Calibri" w:hAnsi="Calibri" w:cs="Calibri"/>
                                <w:color w:val="FFC000"/>
                                <w:sz w:val="22"/>
                                <w:szCs w:val="22"/>
                              </w:rPr>
                              <w:t>.01.19</w:t>
                            </w:r>
                          </w:p>
                          <w:p w14:paraId="496E2870" w14:textId="77777777" w:rsidR="0085238A" w:rsidRDefault="0085238A" w:rsidP="0085238A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Vi ønsker at innbetalingen </w:t>
                            </w:r>
                          </w:p>
                          <w:p w14:paraId="22122150" w14:textId="7EA5A864" w:rsidR="0085238A" w:rsidRDefault="0085238A" w:rsidP="0085238A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B6BE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skjer</w:t>
                            </w:r>
                            <w:proofErr w:type="gramEnd"/>
                            <w:r w:rsidRPr="000B6BE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etter 01.01.</w:t>
                            </w:r>
                            <w:r w:rsidR="00BE1AC5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  <w:p w14:paraId="40E7F145" w14:textId="1D5BB5BD" w:rsidR="00872958" w:rsidRPr="000B6BEA" w:rsidRDefault="0085238A" w:rsidP="0085238A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0B6BE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0B6BE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men</w:t>
                            </w:r>
                            <w:proofErr w:type="gramEnd"/>
                            <w:r w:rsidRPr="000B6BE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ikke etter betalingsfrist)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161BB51" w14:textId="77777777" w:rsidR="0085238A" w:rsidRPr="00CD3FF0" w:rsidRDefault="0085238A" w:rsidP="0085238A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CD3FF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Deltakeravgiften inkluderer kaffe/te, frukt o.l. og lunsj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7D5BFF4B" w14:textId="77777777" w:rsidR="0085238A" w:rsidRDefault="0085238A" w:rsidP="0085238A">
                            <w:pP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5DDD87" w14:textId="77777777" w:rsidR="0085238A" w:rsidRDefault="0085238A" w:rsidP="0085238A">
                            <w:pPr>
                              <w:rPr>
                                <w:rFonts w:ascii="Calibri" w:eastAsia="Calibri" w:hAnsi="Calibri" w:cs="Calibri"/>
                                <w:b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2725BE">
                              <w:rPr>
                                <w:rFonts w:ascii="Calibri" w:eastAsia="Calibri" w:hAnsi="Calibri" w:cs="Calibri"/>
                                <w:b/>
                                <w:color w:val="FFC000"/>
                                <w:sz w:val="22"/>
                                <w:szCs w:val="22"/>
                              </w:rPr>
                              <w:t>VIKTIG!</w:t>
                            </w:r>
                          </w:p>
                          <w:p w14:paraId="6257E674" w14:textId="7DEB6C09" w:rsidR="00872958" w:rsidRPr="002725BE" w:rsidRDefault="00872958" w:rsidP="0085238A">
                            <w:pPr>
                              <w:rPr>
                                <w:rFonts w:ascii="Calibri" w:eastAsia="Calibri" w:hAnsi="Calibri" w:cs="Calibri"/>
                                <w:b/>
                                <w:color w:val="FFC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C000"/>
                                <w:sz w:val="22"/>
                                <w:szCs w:val="22"/>
                              </w:rPr>
                              <w:t>Merk innbetalingen med navn.</w:t>
                            </w:r>
                          </w:p>
                          <w:p w14:paraId="2508527F" w14:textId="77777777" w:rsidR="0085238A" w:rsidRPr="002725BE" w:rsidRDefault="0085238A" w:rsidP="0085238A">
                            <w:pPr>
                              <w:rPr>
                                <w:rFonts w:ascii="Calibri" w:eastAsia="Calibri" w:hAnsi="Calibri" w:cs="Calibri"/>
                                <w:b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2725BE">
                              <w:rPr>
                                <w:rFonts w:ascii="Calibri" w:eastAsia="Calibri" w:hAnsi="Calibri" w:cs="Calibri"/>
                                <w:b/>
                                <w:color w:val="FFC000"/>
                                <w:sz w:val="22"/>
                                <w:szCs w:val="22"/>
                              </w:rPr>
                              <w:t>Det aller enkleste er om hver enkelt selv kan betale og at det deretter blir satt på reiseregning for den enkelte. Det letter arbeidet betraktelig for oss i Arbeidsutvalget</w:t>
                            </w:r>
                          </w:p>
                          <w:p w14:paraId="4B518C6E" w14:textId="77777777" w:rsidR="0085238A" w:rsidRPr="003D7D24" w:rsidRDefault="0085238A" w:rsidP="0085238A">
                            <w:pPr>
                              <w:rPr>
                                <w:color w:val="D9D9D9" w:themeColor="background1" w:themeShade="D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9501C9C" id="Autofigur 2" o:spid="_x0000_s1026" style="position:absolute;margin-left:164.25pt;margin-top:0;width:215.45pt;height:645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" o:allowincell="f" fillcolor="#4f81bd" strokecolor="#4f81bd">
                <v:shadow on="t" type="perspective" color="#bfbfbf" opacity=".5" origin="-.5,-.5" offset="51pt,-10pt" matrix=".75,,,.75"/>
                <v:textbox inset="18pt,18pt,18pt,18pt">
                  <w:txbxContent>
                    <w:p w14:paraId="6CC854D8" w14:textId="77777777" w:rsidR="0085238A" w:rsidRPr="003D7D24" w:rsidRDefault="0085238A" w:rsidP="0085238A">
                      <w:pPr>
                        <w:pStyle w:val="Topptekst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eastAsia="Calibri" w:hAnsi="Calibri" w:cs="Calibri"/>
                          <w:b/>
                          <w:color w:val="D9D9D9" w:themeColor="background1" w:themeShade="D9"/>
                          <w:sz w:val="28"/>
                          <w:szCs w:val="28"/>
                        </w:rPr>
                      </w:pPr>
                      <w:r w:rsidRPr="003D7D24">
                        <w:rPr>
                          <w:rFonts w:ascii="Calibri" w:eastAsia="Calibri" w:hAnsi="Calibri" w:cs="Calibri"/>
                          <w:b/>
                          <w:color w:val="D9D9D9" w:themeColor="background1" w:themeShade="D9"/>
                          <w:sz w:val="28"/>
                          <w:szCs w:val="28"/>
                        </w:rPr>
                        <w:t>Deltakeravgift og innbetaling</w:t>
                      </w:r>
                    </w:p>
                    <w:p w14:paraId="5C6BDC13" w14:textId="77777777" w:rsidR="0085238A" w:rsidRPr="003D7D24" w:rsidRDefault="0085238A" w:rsidP="0085238A">
                      <w:pPr>
                        <w:pStyle w:val="Topptekst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eastAsia="Calibri" w:hAnsi="Calibri" w:cs="Calibri"/>
                          <w:b/>
                          <w:color w:val="D9D9D9" w:themeColor="background1" w:themeShade="D9"/>
                          <w:sz w:val="28"/>
                          <w:szCs w:val="28"/>
                        </w:rPr>
                      </w:pPr>
                    </w:p>
                    <w:p w14:paraId="30E6BD9D" w14:textId="77777777" w:rsidR="0085238A" w:rsidRPr="00E73323" w:rsidRDefault="0085238A" w:rsidP="0085238A">
                      <w:pPr>
                        <w:pStyle w:val="Topptekst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eastAsia="Calibri" w:hAnsi="Calibri" w:cs="Calibri"/>
                          <w:color w:val="FF0000"/>
                          <w:sz w:val="22"/>
                          <w:szCs w:val="22"/>
                        </w:rPr>
                      </w:pPr>
                      <w:r w:rsidRPr="00BB039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Innbetaling til Faggruppen for farmasifaglig rådgiving og revisjon 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konto</w:t>
                      </w:r>
                      <w:r w:rsidRPr="00BB039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1503 25 59759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F04FB6A" w14:textId="77777777" w:rsidR="0085238A" w:rsidRDefault="0085238A" w:rsidP="0085238A">
                      <w:pPr>
                        <w:pStyle w:val="Topptekst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1D2DE102" w14:textId="6F814371" w:rsidR="0085238A" w:rsidRPr="009B1736" w:rsidRDefault="009B1736" w:rsidP="0085238A">
                      <w:pPr>
                        <w:pStyle w:val="Topptekst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eastAsia="Calibri" w:hAnsi="Calibri" w:cs="Calibri"/>
                          <w:color w:val="FFC000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Deltakelse é</w:t>
                      </w:r>
                      <w:r w:rsidR="0085238A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n av dagene: </w:t>
                      </w:r>
                      <w:r w:rsidRPr="009B1736">
                        <w:rPr>
                          <w:rFonts w:ascii="Calibri" w:eastAsia="Calibri" w:hAnsi="Calibri" w:cs="Calibri"/>
                          <w:color w:val="FFC000"/>
                          <w:sz w:val="22"/>
                          <w:szCs w:val="22"/>
                        </w:rPr>
                        <w:t xml:space="preserve">2200 </w:t>
                      </w:r>
                      <w:r w:rsidR="0085238A" w:rsidRPr="00C43CCF">
                        <w:rPr>
                          <w:rFonts w:ascii="Calibri" w:eastAsia="Calibri" w:hAnsi="Calibri" w:cs="Calibri"/>
                          <w:color w:val="FFC000"/>
                          <w:sz w:val="22"/>
                          <w:szCs w:val="22"/>
                        </w:rPr>
                        <w:t xml:space="preserve">kr </w:t>
                      </w:r>
                    </w:p>
                    <w:p w14:paraId="041DD8DB" w14:textId="11EA95CB" w:rsidR="0085238A" w:rsidRPr="009B1736" w:rsidRDefault="0085238A" w:rsidP="0085238A">
                      <w:pPr>
                        <w:pStyle w:val="Topptekst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eastAsia="Calibri" w:hAnsi="Calibri" w:cs="Calibri"/>
                          <w:color w:val="FFC000"/>
                          <w:sz w:val="22"/>
                          <w:szCs w:val="22"/>
                        </w:rPr>
                      </w:pPr>
                      <w:r w:rsidRPr="009B1736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Deltakelse begge dager:</w:t>
                      </w:r>
                      <w:r w:rsidRPr="009B1736">
                        <w:rPr>
                          <w:rFonts w:ascii="Calibri" w:eastAsia="Calibri" w:hAnsi="Calibri" w:cs="Calibri"/>
                          <w:color w:val="FFC000"/>
                          <w:sz w:val="22"/>
                          <w:szCs w:val="22"/>
                        </w:rPr>
                        <w:t xml:space="preserve"> </w:t>
                      </w:r>
                      <w:r w:rsidR="009B1736" w:rsidRPr="009B1736">
                        <w:rPr>
                          <w:rFonts w:ascii="Calibri" w:eastAsia="Calibri" w:hAnsi="Calibri" w:cs="Calibri"/>
                          <w:color w:val="FFC000"/>
                          <w:sz w:val="22"/>
                          <w:szCs w:val="22"/>
                        </w:rPr>
                        <w:t xml:space="preserve">3000 </w:t>
                      </w:r>
                      <w:r w:rsidRPr="00C43CCF">
                        <w:rPr>
                          <w:rFonts w:ascii="Calibri" w:eastAsia="Calibri" w:hAnsi="Calibri" w:cs="Calibri"/>
                          <w:color w:val="FFC000"/>
                          <w:sz w:val="22"/>
                          <w:szCs w:val="22"/>
                        </w:rPr>
                        <w:t xml:space="preserve">kr </w:t>
                      </w:r>
                    </w:p>
                    <w:p w14:paraId="0814F5D8" w14:textId="77777777" w:rsidR="0085238A" w:rsidRDefault="0085238A" w:rsidP="0085238A">
                      <w:pPr>
                        <w:pStyle w:val="Topptekst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p w14:paraId="2728205C" w14:textId="33F4B99A" w:rsidR="0085238A" w:rsidRDefault="0085238A" w:rsidP="0085238A">
                      <w:pPr>
                        <w:pStyle w:val="Topptekst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9C214D"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>Betalingsfrist:</w:t>
                      </w:r>
                      <w:r w:rsidRPr="000B6BEA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C43CCF">
                        <w:rPr>
                          <w:rFonts w:ascii="Calibri" w:eastAsia="Calibri" w:hAnsi="Calibri" w:cs="Calibri"/>
                          <w:color w:val="FFC000"/>
                          <w:sz w:val="22"/>
                          <w:szCs w:val="22"/>
                        </w:rPr>
                        <w:t>1</w:t>
                      </w:r>
                      <w:r w:rsidR="00816BD5">
                        <w:rPr>
                          <w:rFonts w:ascii="Calibri" w:eastAsia="Calibri" w:hAnsi="Calibri" w:cs="Calibri"/>
                          <w:color w:val="FFC000"/>
                          <w:sz w:val="22"/>
                          <w:szCs w:val="22"/>
                        </w:rPr>
                        <w:t>7</w:t>
                      </w:r>
                      <w:r w:rsidR="00066F7B">
                        <w:rPr>
                          <w:rFonts w:ascii="Calibri" w:eastAsia="Calibri" w:hAnsi="Calibri" w:cs="Calibri"/>
                          <w:color w:val="FFC000"/>
                          <w:sz w:val="22"/>
                          <w:szCs w:val="22"/>
                        </w:rPr>
                        <w:t>.01.19</w:t>
                      </w:r>
                    </w:p>
                    <w:p w14:paraId="496E2870" w14:textId="77777777" w:rsidR="0085238A" w:rsidRDefault="0085238A" w:rsidP="0085238A">
                      <w:pP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Vi ønsker at innbetalingen </w:t>
                      </w:r>
                    </w:p>
                    <w:p w14:paraId="22122150" w14:textId="7EA5A864" w:rsidR="0085238A" w:rsidRDefault="0085238A" w:rsidP="0085238A">
                      <w:pP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0B6BEA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skjer etter 01.01.</w:t>
                      </w:r>
                      <w:r w:rsidR="00BE1AC5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19</w:t>
                      </w:r>
                    </w:p>
                    <w:p w14:paraId="40E7F145" w14:textId="1D5BB5BD" w:rsidR="00872958" w:rsidRPr="000B6BEA" w:rsidRDefault="0085238A" w:rsidP="0085238A">
                      <w:pP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0B6BEA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(men ikke etter betalingsfrist)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14:paraId="6161BB51" w14:textId="77777777" w:rsidR="0085238A" w:rsidRPr="00CD3FF0" w:rsidRDefault="0085238A" w:rsidP="0085238A">
                      <w:pP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CD3FF0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Deltakeravgiften inkluderer kaffe/te, frukt o.l. og lunsj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7D5BFF4B" w14:textId="77777777" w:rsidR="0085238A" w:rsidRDefault="0085238A" w:rsidP="0085238A">
                      <w:pPr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p w14:paraId="4D5DDD87" w14:textId="77777777" w:rsidR="0085238A" w:rsidRDefault="0085238A" w:rsidP="0085238A">
                      <w:pPr>
                        <w:rPr>
                          <w:rFonts w:ascii="Calibri" w:eastAsia="Calibri" w:hAnsi="Calibri" w:cs="Calibri"/>
                          <w:b/>
                          <w:color w:val="FFC000"/>
                          <w:sz w:val="22"/>
                          <w:szCs w:val="22"/>
                        </w:rPr>
                      </w:pPr>
                      <w:r w:rsidRPr="002725BE">
                        <w:rPr>
                          <w:rFonts w:ascii="Calibri" w:eastAsia="Calibri" w:hAnsi="Calibri" w:cs="Calibri"/>
                          <w:b/>
                          <w:color w:val="FFC000"/>
                          <w:sz w:val="22"/>
                          <w:szCs w:val="22"/>
                        </w:rPr>
                        <w:t>VIKTIG!</w:t>
                      </w:r>
                    </w:p>
                    <w:p w14:paraId="6257E674" w14:textId="7DEB6C09" w:rsidR="00872958" w:rsidRPr="002725BE" w:rsidRDefault="00872958" w:rsidP="0085238A">
                      <w:pPr>
                        <w:rPr>
                          <w:rFonts w:ascii="Calibri" w:eastAsia="Calibri" w:hAnsi="Calibri" w:cs="Calibri"/>
                          <w:b/>
                          <w:color w:val="FFC000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C000"/>
                          <w:sz w:val="22"/>
                          <w:szCs w:val="22"/>
                        </w:rPr>
                        <w:t>Merk innbetalingen med navn.</w:t>
                      </w:r>
                    </w:p>
                    <w:p w14:paraId="2508527F" w14:textId="77777777" w:rsidR="0085238A" w:rsidRPr="002725BE" w:rsidRDefault="0085238A" w:rsidP="0085238A">
                      <w:pPr>
                        <w:rPr>
                          <w:rFonts w:ascii="Calibri" w:eastAsia="Calibri" w:hAnsi="Calibri" w:cs="Calibri"/>
                          <w:b/>
                          <w:color w:val="FFC000"/>
                          <w:sz w:val="22"/>
                          <w:szCs w:val="22"/>
                        </w:rPr>
                      </w:pPr>
                      <w:r w:rsidRPr="002725BE">
                        <w:rPr>
                          <w:rFonts w:ascii="Calibri" w:eastAsia="Calibri" w:hAnsi="Calibri" w:cs="Calibri"/>
                          <w:b/>
                          <w:color w:val="FFC000"/>
                          <w:sz w:val="22"/>
                          <w:szCs w:val="22"/>
                        </w:rPr>
                        <w:t>Det aller enkleste er om hver enkelt selv kan betale og at det deretter blir satt på reiseregning for den enkelte. Det letter arbeidet betraktelig for oss i Arbeidsutvalget</w:t>
                      </w:r>
                    </w:p>
                    <w:p w14:paraId="4B518C6E" w14:textId="77777777" w:rsidR="0085238A" w:rsidRPr="003D7D24" w:rsidRDefault="0085238A" w:rsidP="0085238A">
                      <w:pPr>
                        <w:rPr>
                          <w:color w:val="D9D9D9" w:themeColor="background1" w:themeShade="D9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37719" w:rsidRPr="003D7D24">
        <w:rPr>
          <w:rFonts w:ascii="Calibri" w:eastAsia="Calibri" w:hAnsi="Calibri" w:cs="Calibri"/>
          <w:b/>
          <w:szCs w:val="22"/>
        </w:rPr>
        <w:t>Påmelding til</w:t>
      </w:r>
      <w:r w:rsidR="00836E5E">
        <w:rPr>
          <w:rFonts w:ascii="Calibri" w:eastAsia="Calibri" w:hAnsi="Calibri" w:cs="Calibri"/>
          <w:b/>
          <w:szCs w:val="22"/>
        </w:rPr>
        <w:t xml:space="preserve">: </w:t>
      </w:r>
      <w:r w:rsidR="00836E5E">
        <w:rPr>
          <w:rFonts w:ascii="Calibri" w:eastAsia="Calibri" w:hAnsi="Calibri" w:cs="Calibri"/>
          <w:szCs w:val="22"/>
        </w:rPr>
        <w:t>Hilde</w:t>
      </w:r>
      <w:r w:rsidR="0058696C">
        <w:rPr>
          <w:rFonts w:ascii="Calibri" w:eastAsia="Calibri" w:hAnsi="Calibri" w:cs="Calibri"/>
          <w:szCs w:val="22"/>
        </w:rPr>
        <w:t xml:space="preserve"> Bjelland Øvrelid</w:t>
      </w:r>
    </w:p>
    <w:p w14:paraId="259535A2" w14:textId="274A59C5" w:rsidR="00836E5E" w:rsidRPr="00836E5E" w:rsidRDefault="00836E5E" w:rsidP="00794CF6">
      <w:pPr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szCs w:val="22"/>
        </w:rPr>
        <w:t>hovrel@sav.no</w:t>
      </w:r>
    </w:p>
    <w:p w14:paraId="0757E45C" w14:textId="77777777" w:rsidR="004A7A94" w:rsidRPr="00E73323" w:rsidRDefault="004A7A94" w:rsidP="00FF3AC1">
      <w:pPr>
        <w:pStyle w:val="Topptekst"/>
        <w:tabs>
          <w:tab w:val="clear" w:pos="4536"/>
          <w:tab w:val="clear" w:pos="9072"/>
        </w:tabs>
        <w:rPr>
          <w:rFonts w:ascii="Calibri" w:eastAsia="Calibri" w:hAnsi="Calibri" w:cs="Calibri"/>
          <w:color w:val="FF0000"/>
          <w:sz w:val="22"/>
          <w:szCs w:val="22"/>
        </w:rPr>
      </w:pPr>
    </w:p>
    <w:p w14:paraId="51E04C07" w14:textId="6EE4A3B5" w:rsidR="00D25A27" w:rsidRPr="003D7D24" w:rsidRDefault="009C214D" w:rsidP="00FF3AC1">
      <w:pPr>
        <w:pStyle w:val="Topptekst"/>
        <w:tabs>
          <w:tab w:val="clear" w:pos="4536"/>
          <w:tab w:val="clear" w:pos="9072"/>
        </w:tabs>
        <w:rPr>
          <w:rFonts w:ascii="Calibri" w:eastAsia="Calibri" w:hAnsi="Calibri" w:cs="Calibri"/>
          <w:szCs w:val="22"/>
        </w:rPr>
      </w:pPr>
      <w:r w:rsidRPr="003D7D24">
        <w:rPr>
          <w:rFonts w:ascii="Calibri" w:eastAsia="Calibri" w:hAnsi="Calibri" w:cs="Calibri"/>
          <w:b/>
          <w:szCs w:val="22"/>
        </w:rPr>
        <w:t>Påmeldingsf</w:t>
      </w:r>
      <w:r w:rsidR="00D25A27" w:rsidRPr="003D7D24">
        <w:rPr>
          <w:rFonts w:ascii="Calibri" w:eastAsia="Calibri" w:hAnsi="Calibri" w:cs="Calibri"/>
          <w:b/>
          <w:szCs w:val="22"/>
        </w:rPr>
        <w:t>rist:</w:t>
      </w:r>
      <w:r w:rsidR="00F8431E" w:rsidRPr="003D7D24">
        <w:rPr>
          <w:rFonts w:ascii="Calibri" w:eastAsia="Calibri" w:hAnsi="Calibri" w:cs="Calibri"/>
          <w:szCs w:val="22"/>
        </w:rPr>
        <w:t xml:space="preserve"> </w:t>
      </w:r>
      <w:r w:rsidR="00836E5E">
        <w:rPr>
          <w:rFonts w:ascii="Calibri" w:eastAsia="Calibri" w:hAnsi="Calibri" w:cs="Calibri"/>
          <w:szCs w:val="22"/>
        </w:rPr>
        <w:t>10</w:t>
      </w:r>
      <w:r w:rsidR="00B42273">
        <w:rPr>
          <w:rFonts w:ascii="Calibri" w:eastAsia="Calibri" w:hAnsi="Calibri" w:cs="Calibri"/>
          <w:szCs w:val="22"/>
        </w:rPr>
        <w:t>.01.</w:t>
      </w:r>
      <w:r w:rsidR="00836E5E">
        <w:rPr>
          <w:rFonts w:ascii="Calibri" w:eastAsia="Calibri" w:hAnsi="Calibri" w:cs="Calibri"/>
          <w:szCs w:val="22"/>
        </w:rPr>
        <w:t>19</w:t>
      </w:r>
    </w:p>
    <w:p w14:paraId="24D18D23" w14:textId="77777777" w:rsidR="0085238A" w:rsidRDefault="0047475C" w:rsidP="00B23F29">
      <w:pPr>
        <w:pStyle w:val="Topptekst"/>
        <w:tabs>
          <w:tab w:val="clear" w:pos="4536"/>
          <w:tab w:val="clear" w:pos="9072"/>
        </w:tabs>
        <w:rPr>
          <w:rFonts w:ascii="Calibri" w:eastAsia="Calibri" w:hAnsi="Calibri" w:cs="Calibri"/>
          <w:sz w:val="22"/>
          <w:szCs w:val="22"/>
        </w:rPr>
      </w:pPr>
      <w:r w:rsidRPr="00BB0391">
        <w:rPr>
          <w:rFonts w:ascii="Calibri" w:eastAsia="Calibri" w:hAnsi="Calibri" w:cs="Calibri"/>
          <w:sz w:val="22"/>
          <w:szCs w:val="22"/>
        </w:rPr>
        <w:t>Påmeldingen er bindende.</w:t>
      </w:r>
      <w:r w:rsidR="007C3A9A" w:rsidRPr="00BB0391">
        <w:rPr>
          <w:rFonts w:ascii="Calibri" w:eastAsia="Calibri" w:hAnsi="Calibri" w:cs="Calibri"/>
          <w:sz w:val="22"/>
          <w:szCs w:val="22"/>
        </w:rPr>
        <w:t xml:space="preserve"> </w:t>
      </w:r>
    </w:p>
    <w:p w14:paraId="162038C1" w14:textId="77777777" w:rsidR="00B23F29" w:rsidRPr="00D86747" w:rsidRDefault="00BB0391" w:rsidP="00B23F29">
      <w:pPr>
        <w:pStyle w:val="Topptekst"/>
        <w:tabs>
          <w:tab w:val="clear" w:pos="4536"/>
          <w:tab w:val="clear" w:pos="907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Det</w:t>
      </w:r>
      <w:r w:rsidR="007C3A9A" w:rsidRPr="00BB0391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gis tilbakemelding når</w:t>
      </w:r>
      <w:r w:rsidR="007C3A9A" w:rsidRPr="00BB0391">
        <w:rPr>
          <w:rFonts w:ascii="Calibri" w:eastAsia="Calibri" w:hAnsi="Calibri" w:cs="Calibri"/>
          <w:sz w:val="22"/>
          <w:szCs w:val="22"/>
        </w:rPr>
        <w:t xml:space="preserve"> påmeldingen er registrert.</w:t>
      </w:r>
    </w:p>
    <w:p w14:paraId="6D2E1110" w14:textId="77777777" w:rsidR="00151528" w:rsidRDefault="00151528" w:rsidP="00B23F29">
      <w:pPr>
        <w:pStyle w:val="Topptekst"/>
        <w:tabs>
          <w:tab w:val="clear" w:pos="4536"/>
          <w:tab w:val="clear" w:pos="9072"/>
        </w:tabs>
        <w:rPr>
          <w:rFonts w:ascii="Calibri" w:eastAsia="Calibri" w:hAnsi="Calibri" w:cs="Calibri"/>
          <w:b/>
          <w:sz w:val="22"/>
          <w:szCs w:val="22"/>
        </w:rPr>
      </w:pPr>
    </w:p>
    <w:p w14:paraId="1B51818F" w14:textId="77777777" w:rsidR="00BB0391" w:rsidRPr="00BB0391" w:rsidRDefault="00BB0391" w:rsidP="00FF3AC1">
      <w:pPr>
        <w:pStyle w:val="Topptekst"/>
        <w:tabs>
          <w:tab w:val="clear" w:pos="4536"/>
          <w:tab w:val="clear" w:pos="9072"/>
        </w:tabs>
        <w:rPr>
          <w:rFonts w:ascii="Calibri" w:eastAsia="Calibri" w:hAnsi="Calibri" w:cs="Calibri"/>
          <w:sz w:val="22"/>
          <w:szCs w:val="22"/>
        </w:rPr>
      </w:pPr>
    </w:p>
    <w:p w14:paraId="20E41069" w14:textId="77777777" w:rsidR="00E34FE0" w:rsidRDefault="00E34FE0" w:rsidP="00B23F29">
      <w:pPr>
        <w:pStyle w:val="Topptekst"/>
        <w:tabs>
          <w:tab w:val="clear" w:pos="4536"/>
          <w:tab w:val="clear" w:pos="9072"/>
        </w:tabs>
        <w:rPr>
          <w:rFonts w:ascii="Calibri" w:eastAsia="Calibri" w:hAnsi="Calibri" w:cs="Calibri"/>
          <w:b/>
          <w:sz w:val="22"/>
          <w:szCs w:val="22"/>
        </w:rPr>
      </w:pPr>
    </w:p>
    <w:p w14:paraId="68564E3B" w14:textId="77777777" w:rsidR="00B23F29" w:rsidRPr="00792937" w:rsidRDefault="00B23F29" w:rsidP="00B23F29">
      <w:pPr>
        <w:pStyle w:val="Topptekst"/>
        <w:tabs>
          <w:tab w:val="clear" w:pos="4536"/>
          <w:tab w:val="clear" w:pos="9072"/>
        </w:tabs>
        <w:rPr>
          <w:rFonts w:ascii="Calibri" w:eastAsia="Calibri" w:hAnsi="Calibri" w:cs="Calibri"/>
          <w:b/>
          <w:sz w:val="22"/>
          <w:szCs w:val="22"/>
        </w:rPr>
      </w:pPr>
      <w:r w:rsidRPr="000B6BEA">
        <w:rPr>
          <w:rFonts w:ascii="Calibri" w:eastAsia="Calibri" w:hAnsi="Calibri" w:cs="Calibri"/>
          <w:sz w:val="22"/>
          <w:szCs w:val="22"/>
        </w:rPr>
        <w:tab/>
      </w:r>
    </w:p>
    <w:p w14:paraId="52040F37" w14:textId="77777777" w:rsidR="00A951EC" w:rsidRDefault="00A951EC" w:rsidP="00F60398">
      <w:pPr>
        <w:rPr>
          <w:rFonts w:ascii="Calibri" w:eastAsia="Calibri" w:hAnsi="Calibri" w:cs="Calibri"/>
          <w:b/>
          <w:sz w:val="22"/>
          <w:szCs w:val="22"/>
        </w:rPr>
      </w:pPr>
    </w:p>
    <w:p w14:paraId="00C88C66" w14:textId="77777777" w:rsidR="000F2228" w:rsidRPr="004307BE" w:rsidRDefault="000F2228"/>
    <w:p w14:paraId="28BEC93F" w14:textId="77777777" w:rsidR="008F6025" w:rsidRDefault="008F6025" w:rsidP="00C762BC">
      <w:pPr>
        <w:rPr>
          <w:b/>
        </w:rPr>
      </w:pPr>
    </w:p>
    <w:p w14:paraId="3A3B4576" w14:textId="77777777" w:rsidR="007E7721" w:rsidRDefault="00D05D32" w:rsidP="0029473B">
      <w:pPr>
        <w:rPr>
          <w:b/>
        </w:rPr>
      </w:pPr>
      <w:r w:rsidRPr="0085238A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B9DB922" wp14:editId="2CD40FF7">
                <wp:simplePos x="0" y="0"/>
                <wp:positionH relativeFrom="margin">
                  <wp:posOffset>-951865</wp:posOffset>
                </wp:positionH>
                <wp:positionV relativeFrom="page">
                  <wp:posOffset>5476875</wp:posOffset>
                </wp:positionV>
                <wp:extent cx="6083935" cy="3311525"/>
                <wp:effectExtent l="0" t="4445" r="7620" b="7620"/>
                <wp:wrapSquare wrapText="bothSides"/>
                <wp:docPr id="306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83935" cy="33115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A60232" w14:textId="77777777" w:rsidR="003D7D24" w:rsidRPr="003D7D24" w:rsidRDefault="00120F2C" w:rsidP="003D7D24">
                            <w:pPr>
                              <w:pStyle w:val="Topptekst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D9D9D9" w:themeColor="background1" w:themeShade="D9"/>
                                <w:sz w:val="36"/>
                                <w:szCs w:val="22"/>
                              </w:rPr>
                            </w:pPr>
                            <w:r w:rsidRPr="003D7D24">
                              <w:rPr>
                                <w:rFonts w:ascii="Calibri" w:eastAsia="Calibri" w:hAnsi="Calibri" w:cs="Calibri"/>
                                <w:b/>
                                <w:color w:val="D9D9D9" w:themeColor="background1" w:themeShade="D9"/>
                                <w:sz w:val="36"/>
                                <w:szCs w:val="22"/>
                              </w:rPr>
                              <w:t>Kurssted:</w:t>
                            </w:r>
                          </w:p>
                          <w:p w14:paraId="27AF021F" w14:textId="77777777" w:rsidR="003D7D24" w:rsidRPr="00DD5F16" w:rsidRDefault="003D7D24" w:rsidP="003D7D24">
                            <w:pPr>
                              <w:pStyle w:val="Topptekst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</w:p>
                          <w:p w14:paraId="5870E15E" w14:textId="1D384949" w:rsidR="0040072A" w:rsidRDefault="0040072A" w:rsidP="003D7D24">
                            <w:pPr>
                              <w:pStyle w:val="Topptekst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FFC00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C000"/>
                                <w:sz w:val="28"/>
                                <w:szCs w:val="22"/>
                              </w:rPr>
                              <w:t>Scandic Nidelven</w:t>
                            </w:r>
                          </w:p>
                          <w:p w14:paraId="6003BBD6" w14:textId="3BAAEC5E" w:rsidR="00120F2C" w:rsidRPr="002725BE" w:rsidRDefault="008D27FC" w:rsidP="003D7D24">
                            <w:pPr>
                              <w:pStyle w:val="Topptekst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FFC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C000"/>
                                <w:sz w:val="22"/>
                                <w:szCs w:val="22"/>
                              </w:rPr>
                              <w:t>Havnegata 1-3</w:t>
                            </w:r>
                          </w:p>
                          <w:p w14:paraId="0A49F2B6" w14:textId="3EE747FE" w:rsidR="00120F2C" w:rsidRPr="002725BE" w:rsidRDefault="008D27FC" w:rsidP="003D7D24">
                            <w:pPr>
                              <w:pStyle w:val="Topptekst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FFC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C000"/>
                                <w:sz w:val="22"/>
                                <w:szCs w:val="22"/>
                              </w:rPr>
                              <w:t>Trondheim</w:t>
                            </w:r>
                          </w:p>
                          <w:p w14:paraId="51F0EE28" w14:textId="77777777" w:rsidR="00120F2C" w:rsidRPr="003D7D24" w:rsidRDefault="00120F2C" w:rsidP="00120F2C">
                            <w:pPr>
                              <w:pStyle w:val="Top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eastAsia="Calibri" w:hAnsi="Calibri" w:cs="Calibri"/>
                                <w:b/>
                                <w:color w:val="D9D9D9" w:themeColor="background1" w:themeShade="D9"/>
                                <w:sz w:val="22"/>
                                <w:szCs w:val="22"/>
                              </w:rPr>
                            </w:pPr>
                          </w:p>
                          <w:p w14:paraId="22ED5DA8" w14:textId="62566A8C" w:rsidR="00120F2C" w:rsidRPr="003D7D24" w:rsidRDefault="008D27FC" w:rsidP="00120F2C">
                            <w:pPr>
                              <w:pStyle w:val="Top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eastAsia="Calibri" w:hAnsi="Calibri" w:cs="Calibri"/>
                                <w:color w:val="D9D9D9" w:themeColor="background1" w:themeShade="D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>Velkommen til Sca</w:t>
                            </w:r>
                            <w:r w:rsidR="00F54F33"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 xml:space="preserve">ndic Nidelven. Hotellet har en flott og sentral beliggenhet rett ved </w:t>
                            </w:r>
                            <w:r w:rsidR="00917EFE"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>Nidelven</w:t>
                            </w:r>
                            <w:r w:rsidR="00120F2C" w:rsidRPr="003D7D24"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>.</w:t>
                            </w:r>
                            <w:r w:rsidR="00F54F33"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 xml:space="preserve"> Hotellet ligger rett ved siden av broen over til Solsiden</w:t>
                            </w:r>
                            <w:r w:rsidR="004A1922"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 xml:space="preserve"> og omtrent 200 meter fra Trondheim s</w:t>
                            </w:r>
                            <w:r w:rsidR="00F717F5"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>entralstasjon</w:t>
                            </w:r>
                            <w:r w:rsidR="004A1922"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A252288" w14:textId="2F65573F" w:rsidR="00120F2C" w:rsidRPr="003D7D24" w:rsidRDefault="00120F2C" w:rsidP="00120F2C">
                            <w:pPr>
                              <w:pStyle w:val="Top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eastAsia="Calibri" w:hAnsi="Calibri" w:cs="Calibri"/>
                                <w:b/>
                                <w:color w:val="D9D9D9" w:themeColor="background1" w:themeShade="D9"/>
                                <w:sz w:val="22"/>
                                <w:szCs w:val="22"/>
                              </w:rPr>
                            </w:pPr>
                          </w:p>
                          <w:p w14:paraId="0DAA97DF" w14:textId="77777777" w:rsidR="00120F2C" w:rsidRDefault="00120F2C" w:rsidP="00120F2C">
                            <w:pPr>
                              <w:pStyle w:val="Top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eastAsia="Calibri" w:hAnsi="Calibri" w:cs="Calibri"/>
                                <w:b/>
                                <w:color w:val="D9D9D9" w:themeColor="background1" w:themeShade="D9"/>
                                <w:sz w:val="28"/>
                                <w:szCs w:val="22"/>
                              </w:rPr>
                            </w:pPr>
                            <w:r w:rsidRPr="003D7D24">
                              <w:rPr>
                                <w:rFonts w:ascii="Calibri" w:eastAsia="Calibri" w:hAnsi="Calibri" w:cs="Calibri"/>
                                <w:b/>
                                <w:color w:val="D9D9D9" w:themeColor="background1" w:themeShade="D9"/>
                                <w:sz w:val="28"/>
                                <w:szCs w:val="22"/>
                              </w:rPr>
                              <w:t>Overnatting:</w:t>
                            </w:r>
                            <w:r w:rsidR="00D05D32" w:rsidRPr="003D7D24">
                              <w:rPr>
                                <w:rFonts w:ascii="Calibri" w:eastAsia="Calibri" w:hAnsi="Calibri" w:cs="Calibri"/>
                                <w:b/>
                                <w:color w:val="D9D9D9" w:themeColor="background1" w:themeShade="D9"/>
                                <w:sz w:val="28"/>
                                <w:szCs w:val="22"/>
                              </w:rPr>
                              <w:t xml:space="preserve"> </w:t>
                            </w:r>
                          </w:p>
                          <w:p w14:paraId="6490FF08" w14:textId="77777777" w:rsidR="00120F2C" w:rsidRDefault="00120F2C" w:rsidP="00120F2C">
                            <w:pPr>
                              <w:pStyle w:val="Top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color w:val="D9D9D9" w:themeColor="background1" w:themeShade="D9"/>
                                <w:sz w:val="22"/>
                                <w:szCs w:val="22"/>
                              </w:rPr>
                            </w:pPr>
                            <w:r w:rsidRPr="00D07576">
                              <w:rPr>
                                <w:rFonts w:ascii="Arial" w:hAnsi="Arial" w:cs="Arial"/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>Ordnes av den enkelte deltaker selv.</w:t>
                            </w:r>
                          </w:p>
                          <w:p w14:paraId="210C0A6B" w14:textId="4C73578C" w:rsidR="00BE1AC5" w:rsidRPr="009C43CB" w:rsidRDefault="009C43CB" w:rsidP="00120F2C">
                            <w:pPr>
                              <w:pStyle w:val="Top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</w:pPr>
                            <w:r w:rsidRPr="009C43CB"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 xml:space="preserve">Dersom </w:t>
                            </w:r>
                            <w:r w:rsidR="00C07D1B" w:rsidRPr="009C43CB"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 xml:space="preserve">en ønsker </w:t>
                            </w:r>
                            <w:r w:rsidRPr="009C43CB"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 xml:space="preserve">å overnatte på Scandic Nidelven, </w:t>
                            </w:r>
                            <w:r w:rsidR="00BE1AC5" w:rsidRPr="009C43CB"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>oppgi koden «NOR310119_005» ved bestilling</w:t>
                            </w:r>
                            <w:r w:rsidRPr="009C43CB"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>.</w:t>
                            </w:r>
                            <w:r w:rsidR="00BE1AC5" w:rsidRPr="009C43CB"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C43CB"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 xml:space="preserve">Frist </w:t>
                            </w:r>
                            <w:r w:rsidR="00BE1AC5" w:rsidRPr="009C43CB"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>15. januar</w:t>
                            </w:r>
                            <w:r w:rsidRPr="009C43CB"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 xml:space="preserve"> 2019.</w:t>
                            </w:r>
                          </w:p>
                          <w:p w14:paraId="2994B883" w14:textId="77777777" w:rsidR="00D05D32" w:rsidRDefault="00D05D32" w:rsidP="00D05D32">
                            <w:pPr>
                              <w:pStyle w:val="Topptekst"/>
                              <w:tabs>
                                <w:tab w:val="clear" w:pos="4536"/>
                                <w:tab w:val="clear" w:pos="9072"/>
                              </w:tabs>
                              <w:ind w:left="720"/>
                              <w:rPr>
                                <w:rFonts w:ascii="Calibri" w:eastAsia="Calibri" w:hAnsi="Calibri" w:cs="Calibri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</w:p>
                          <w:p w14:paraId="4EB498E8" w14:textId="69C58EFF" w:rsidR="004B6408" w:rsidRDefault="004B6408" w:rsidP="004B6408">
                            <w:pPr>
                              <w:pStyle w:val="Top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eastAsia="Calibri" w:hAnsi="Calibri" w:cs="Calibri"/>
                                <w:b/>
                                <w:color w:val="D9D9D9" w:themeColor="background1" w:themeShade="D9"/>
                                <w:sz w:val="28"/>
                                <w:szCs w:val="22"/>
                              </w:rPr>
                            </w:pPr>
                            <w:r w:rsidRPr="004B6408">
                              <w:rPr>
                                <w:rFonts w:ascii="Calibri" w:eastAsia="Calibri" w:hAnsi="Calibri" w:cs="Calibri"/>
                                <w:b/>
                                <w:color w:val="D9D9D9" w:themeColor="background1" w:themeShade="D9"/>
                                <w:sz w:val="28"/>
                                <w:szCs w:val="22"/>
                              </w:rPr>
                              <w:t>Middag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D9D9D9" w:themeColor="background1" w:themeShade="D9"/>
                                <w:sz w:val="28"/>
                                <w:szCs w:val="22"/>
                              </w:rPr>
                              <w:t>:</w:t>
                            </w:r>
                          </w:p>
                          <w:p w14:paraId="5CCAE952" w14:textId="7DD383E9" w:rsidR="00861449" w:rsidRDefault="00861449" w:rsidP="004B6408">
                            <w:pPr>
                              <w:pStyle w:val="Top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</w:pPr>
                            <w:r w:rsidRPr="009C43CB"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>Felles middag</w:t>
                            </w:r>
                            <w:r w:rsidR="008710BE" w:rsidRPr="009C43CB"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710BE" w:rsidRPr="009C43CB"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>kl</w:t>
                            </w:r>
                            <w:proofErr w:type="spellEnd"/>
                            <w:r w:rsidR="008710BE" w:rsidRPr="009C43CB"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 xml:space="preserve"> 19</w:t>
                            </w:r>
                            <w:r w:rsidRPr="009C43CB"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 xml:space="preserve"> på Una</w:t>
                            </w:r>
                            <w:r w:rsidR="00D271E3" w:rsidRPr="009C43CB"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 xml:space="preserve"> Pizzeria e Bar</w:t>
                            </w:r>
                            <w:r w:rsidR="008710BE" w:rsidRPr="009C43CB"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>, Beddingen 14 (Solsiden)</w:t>
                            </w:r>
                          </w:p>
                          <w:p w14:paraId="716C20E6" w14:textId="77777777" w:rsidR="00C25EC5" w:rsidRPr="009C43CB" w:rsidRDefault="00C25EC5" w:rsidP="004B6408">
                            <w:pPr>
                              <w:pStyle w:val="Top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</w:pPr>
                          </w:p>
                          <w:p w14:paraId="367883A5" w14:textId="0095DD28" w:rsidR="008710BE" w:rsidRDefault="004B21FF" w:rsidP="004B6408">
                            <w:pPr>
                              <w:pStyle w:val="Top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</w:pPr>
                            <w:r w:rsidRPr="009C43CB"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 xml:space="preserve">Meny: </w:t>
                            </w:r>
                            <w:r w:rsidR="00917236" w:rsidRPr="009C43CB"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="00C53178"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>Sharing</w:t>
                            </w:r>
                            <w:proofErr w:type="spellEnd"/>
                            <w:r w:rsidRPr="009C43CB"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 xml:space="preserve"> pizza og pasta</w:t>
                            </w:r>
                          </w:p>
                          <w:p w14:paraId="1051EF2C" w14:textId="0FCF7876" w:rsidR="00C53178" w:rsidRPr="009C43CB" w:rsidRDefault="00160EDF" w:rsidP="00160EDF">
                            <w:pPr>
                              <w:pStyle w:val="Topptekst"/>
                              <w:tabs>
                                <w:tab w:val="clear" w:pos="4536"/>
                                <w:tab w:val="clear" w:pos="9072"/>
                              </w:tabs>
                              <w:ind w:left="705"/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 xml:space="preserve">Forskjellige varianter pizza og pasta med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>sidesalat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>pana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>cotta</w:t>
                            </w:r>
                            <w:proofErr w:type="spellEnd"/>
                          </w:p>
                          <w:p w14:paraId="0FEC50B5" w14:textId="17315A54" w:rsidR="004B21FF" w:rsidRPr="009C43CB" w:rsidRDefault="00917236" w:rsidP="004B6408">
                            <w:pPr>
                              <w:pStyle w:val="Top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</w:pPr>
                            <w:r w:rsidRPr="009C43CB"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ab/>
                              <w:t>Hovedrett og</w:t>
                            </w:r>
                            <w:r w:rsidR="004B21FF" w:rsidRPr="009C43CB"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 xml:space="preserve"> dessert 315 kr</w:t>
                            </w:r>
                          </w:p>
                          <w:p w14:paraId="73F5C09A" w14:textId="67086842" w:rsidR="004B21FF" w:rsidRPr="009C43CB" w:rsidRDefault="00917236" w:rsidP="004B6408">
                            <w:pPr>
                              <w:pStyle w:val="Top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</w:pPr>
                            <w:r w:rsidRPr="009C43CB"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ab/>
                              <w:t>Kun hovedrett 235 kr</w:t>
                            </w:r>
                          </w:p>
                          <w:p w14:paraId="6EF6925B" w14:textId="77777777" w:rsidR="009C43CB" w:rsidRDefault="009C43CB" w:rsidP="004B6408">
                            <w:pPr>
                              <w:pStyle w:val="Top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</w:pPr>
                          </w:p>
                          <w:p w14:paraId="0E0EAC23" w14:textId="474F8DF7" w:rsidR="00917236" w:rsidRPr="009C43CB" w:rsidRDefault="00C25EC5" w:rsidP="004B6408">
                            <w:pPr>
                              <w:pStyle w:val="Top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>Middag b</w:t>
                            </w:r>
                            <w:r w:rsidR="00917236" w:rsidRPr="009C43CB">
                              <w:rPr>
                                <w:rFonts w:ascii="Arial" w:hAnsi="Arial" w:cs="Arial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>etales av den enkelte.</w:t>
                            </w:r>
                          </w:p>
                          <w:p w14:paraId="497754ED" w14:textId="77777777" w:rsidR="0085238A" w:rsidRDefault="0085238A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DB922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_x0000_s1027" type="#_x0000_t186" style="position:absolute;margin-left:-74.95pt;margin-top:431.25pt;width:479.05pt;height:260.7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" o:allowincell="f" filled="t" fillcolor="#1f497d" stroked="f" strokecolor="#5c83b4" strokeweight=".25pt">
                <v:shadow opacity=".5"/>
                <v:textbox>
                  <w:txbxContent>
                    <w:p w14:paraId="1CA60232" w14:textId="77777777" w:rsidR="003D7D24" w:rsidRPr="003D7D24" w:rsidRDefault="00120F2C" w:rsidP="003D7D24">
                      <w:pPr>
                        <w:pStyle w:val="Topptekst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Calibri" w:eastAsia="Calibri" w:hAnsi="Calibri" w:cs="Calibri"/>
                          <w:b/>
                          <w:color w:val="D9D9D9" w:themeColor="background1" w:themeShade="D9"/>
                          <w:sz w:val="36"/>
                          <w:szCs w:val="22"/>
                        </w:rPr>
                      </w:pPr>
                      <w:r w:rsidRPr="003D7D24">
                        <w:rPr>
                          <w:rFonts w:ascii="Calibri" w:eastAsia="Calibri" w:hAnsi="Calibri" w:cs="Calibri"/>
                          <w:b/>
                          <w:color w:val="D9D9D9" w:themeColor="background1" w:themeShade="D9"/>
                          <w:sz w:val="36"/>
                          <w:szCs w:val="22"/>
                        </w:rPr>
                        <w:t>Kurssted:</w:t>
                      </w:r>
                    </w:p>
                    <w:p w14:paraId="27AF021F" w14:textId="77777777" w:rsidR="003D7D24" w:rsidRPr="00DD5F16" w:rsidRDefault="003D7D24" w:rsidP="003D7D24">
                      <w:pPr>
                        <w:pStyle w:val="Topptekst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Calibri" w:eastAsia="Calibri" w:hAnsi="Calibri" w:cs="Calibri"/>
                          <w:b/>
                          <w:color w:val="D9D9D9" w:themeColor="background1" w:themeShade="D9"/>
                          <w:sz w:val="28"/>
                          <w:szCs w:val="28"/>
                        </w:rPr>
                      </w:pPr>
                    </w:p>
                    <w:p w14:paraId="5870E15E" w14:textId="1D384949" w:rsidR="0040072A" w:rsidRDefault="0040072A" w:rsidP="003D7D24">
                      <w:pPr>
                        <w:pStyle w:val="Topptekst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Calibri" w:eastAsia="Calibri" w:hAnsi="Calibri" w:cs="Calibri"/>
                          <w:b/>
                          <w:color w:val="FFC000"/>
                          <w:sz w:val="28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C000"/>
                          <w:sz w:val="28"/>
                          <w:szCs w:val="22"/>
                        </w:rPr>
                        <w:t>Scandic Nidelven</w:t>
                      </w:r>
                    </w:p>
                    <w:p w14:paraId="6003BBD6" w14:textId="3BAAEC5E" w:rsidR="00120F2C" w:rsidRPr="002725BE" w:rsidRDefault="008D27FC" w:rsidP="003D7D24">
                      <w:pPr>
                        <w:pStyle w:val="Topptekst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Calibri" w:eastAsia="Calibri" w:hAnsi="Calibri" w:cs="Calibri"/>
                          <w:b/>
                          <w:color w:val="FFC000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C000"/>
                          <w:sz w:val="22"/>
                          <w:szCs w:val="22"/>
                        </w:rPr>
                        <w:t>Havnegata 1-3</w:t>
                      </w:r>
                    </w:p>
                    <w:p w14:paraId="0A49F2B6" w14:textId="3EE747FE" w:rsidR="00120F2C" w:rsidRPr="002725BE" w:rsidRDefault="008D27FC" w:rsidP="003D7D24">
                      <w:pPr>
                        <w:pStyle w:val="Topptekst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Calibri" w:eastAsia="Calibri" w:hAnsi="Calibri" w:cs="Calibri"/>
                          <w:b/>
                          <w:color w:val="FFC000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C000"/>
                          <w:sz w:val="22"/>
                          <w:szCs w:val="22"/>
                        </w:rPr>
                        <w:t>Trondheim</w:t>
                      </w:r>
                    </w:p>
                    <w:p w14:paraId="51F0EE28" w14:textId="77777777" w:rsidR="00120F2C" w:rsidRPr="003D7D24" w:rsidRDefault="00120F2C" w:rsidP="00120F2C">
                      <w:pPr>
                        <w:pStyle w:val="Topptekst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eastAsia="Calibri" w:hAnsi="Calibri" w:cs="Calibri"/>
                          <w:b/>
                          <w:color w:val="D9D9D9" w:themeColor="background1" w:themeShade="D9"/>
                          <w:sz w:val="22"/>
                          <w:szCs w:val="22"/>
                        </w:rPr>
                      </w:pPr>
                    </w:p>
                    <w:p w14:paraId="22ED5DA8" w14:textId="62566A8C" w:rsidR="00120F2C" w:rsidRPr="003D7D24" w:rsidRDefault="008D27FC" w:rsidP="00120F2C">
                      <w:pPr>
                        <w:pStyle w:val="Topptekst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eastAsia="Calibri" w:hAnsi="Calibri" w:cs="Calibri"/>
                          <w:color w:val="D9D9D9" w:themeColor="background1" w:themeShade="D9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  <w:t>Velkommen til Sca</w:t>
                      </w:r>
                      <w:r w:rsidR="00F54F33"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  <w:t xml:space="preserve">ndic Nidelven. Hotellet har en flott og sentral beliggenhet rett ved </w:t>
                      </w:r>
                      <w:r w:rsidR="00917EFE"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  <w:t>Nidelven</w:t>
                      </w:r>
                      <w:r w:rsidR="00120F2C" w:rsidRPr="003D7D24"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  <w:t>.</w:t>
                      </w:r>
                      <w:r w:rsidR="00F54F33"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  <w:t xml:space="preserve"> Hotellet ligger rett ved siden av broen over til Solsiden</w:t>
                      </w:r>
                      <w:r w:rsidR="004A1922"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  <w:t xml:space="preserve"> og omtrent 200 meter fra Trondheim s</w:t>
                      </w:r>
                      <w:r w:rsidR="00F717F5"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  <w:t>entralstasjon</w:t>
                      </w:r>
                      <w:r w:rsidR="004A1922"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  <w:t>.</w:t>
                      </w:r>
                    </w:p>
                    <w:p w14:paraId="4A252288" w14:textId="2F65573F" w:rsidR="00120F2C" w:rsidRPr="003D7D24" w:rsidRDefault="00120F2C" w:rsidP="00120F2C">
                      <w:pPr>
                        <w:pStyle w:val="Topptekst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eastAsia="Calibri" w:hAnsi="Calibri" w:cs="Calibri"/>
                          <w:b/>
                          <w:color w:val="D9D9D9" w:themeColor="background1" w:themeShade="D9"/>
                          <w:sz w:val="22"/>
                          <w:szCs w:val="22"/>
                        </w:rPr>
                      </w:pPr>
                    </w:p>
                    <w:p w14:paraId="0DAA97DF" w14:textId="77777777" w:rsidR="00120F2C" w:rsidRDefault="00120F2C" w:rsidP="00120F2C">
                      <w:pPr>
                        <w:pStyle w:val="Topptekst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eastAsia="Calibri" w:hAnsi="Calibri" w:cs="Calibri"/>
                          <w:b/>
                          <w:color w:val="D9D9D9" w:themeColor="background1" w:themeShade="D9"/>
                          <w:sz w:val="28"/>
                          <w:szCs w:val="22"/>
                        </w:rPr>
                      </w:pPr>
                      <w:r w:rsidRPr="003D7D24">
                        <w:rPr>
                          <w:rFonts w:ascii="Calibri" w:eastAsia="Calibri" w:hAnsi="Calibri" w:cs="Calibri"/>
                          <w:b/>
                          <w:color w:val="D9D9D9" w:themeColor="background1" w:themeShade="D9"/>
                          <w:sz w:val="28"/>
                          <w:szCs w:val="22"/>
                        </w:rPr>
                        <w:t>Overnatting:</w:t>
                      </w:r>
                      <w:r w:rsidR="00D05D32" w:rsidRPr="003D7D24">
                        <w:rPr>
                          <w:rFonts w:ascii="Calibri" w:eastAsia="Calibri" w:hAnsi="Calibri" w:cs="Calibri"/>
                          <w:b/>
                          <w:color w:val="D9D9D9" w:themeColor="background1" w:themeShade="D9"/>
                          <w:sz w:val="28"/>
                          <w:szCs w:val="22"/>
                        </w:rPr>
                        <w:t xml:space="preserve"> </w:t>
                      </w:r>
                    </w:p>
                    <w:p w14:paraId="6490FF08" w14:textId="77777777" w:rsidR="00120F2C" w:rsidRDefault="00120F2C" w:rsidP="00120F2C">
                      <w:pPr>
                        <w:pStyle w:val="Topptekst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color w:val="D9D9D9" w:themeColor="background1" w:themeShade="D9"/>
                          <w:sz w:val="22"/>
                          <w:szCs w:val="22"/>
                        </w:rPr>
                      </w:pPr>
                      <w:r w:rsidRPr="00D07576">
                        <w:rPr>
                          <w:rFonts w:ascii="Arial" w:hAnsi="Arial" w:cs="Arial"/>
                          <w:color w:val="D9D9D9" w:themeColor="background1" w:themeShade="D9"/>
                          <w:sz w:val="22"/>
                          <w:szCs w:val="22"/>
                        </w:rPr>
                        <w:t>Ordnes av den enkelte deltaker selv.</w:t>
                      </w:r>
                    </w:p>
                    <w:p w14:paraId="210C0A6B" w14:textId="4C73578C" w:rsidR="00BE1AC5" w:rsidRPr="009C43CB" w:rsidRDefault="009C43CB" w:rsidP="00120F2C">
                      <w:pPr>
                        <w:pStyle w:val="Topptekst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</w:pPr>
                      <w:r w:rsidRPr="009C43CB"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  <w:t xml:space="preserve">Dersom </w:t>
                      </w:r>
                      <w:r w:rsidR="00C07D1B" w:rsidRPr="009C43CB"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  <w:t xml:space="preserve">en ønsker </w:t>
                      </w:r>
                      <w:r w:rsidRPr="009C43CB"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  <w:t xml:space="preserve">å overnatte på Scandic Nidelven, </w:t>
                      </w:r>
                      <w:r w:rsidR="00BE1AC5" w:rsidRPr="009C43CB"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  <w:t>oppgi koden «NOR310119_005» ved bestilling</w:t>
                      </w:r>
                      <w:r w:rsidRPr="009C43CB"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  <w:t>.</w:t>
                      </w:r>
                      <w:r w:rsidR="00BE1AC5" w:rsidRPr="009C43CB"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  <w:t xml:space="preserve"> </w:t>
                      </w:r>
                      <w:r w:rsidRPr="009C43CB"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  <w:t xml:space="preserve">Frist </w:t>
                      </w:r>
                      <w:r w:rsidR="00BE1AC5" w:rsidRPr="009C43CB"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  <w:t>15. januar</w:t>
                      </w:r>
                      <w:r w:rsidRPr="009C43CB"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  <w:t xml:space="preserve"> 2019.</w:t>
                      </w:r>
                    </w:p>
                    <w:p w14:paraId="2994B883" w14:textId="77777777" w:rsidR="00D05D32" w:rsidRDefault="00D05D32" w:rsidP="00D05D32">
                      <w:pPr>
                        <w:pStyle w:val="Topptekst"/>
                        <w:tabs>
                          <w:tab w:val="clear" w:pos="4536"/>
                          <w:tab w:val="clear" w:pos="9072"/>
                        </w:tabs>
                        <w:ind w:left="720"/>
                        <w:rPr>
                          <w:rFonts w:ascii="Calibri" w:eastAsia="Calibri" w:hAnsi="Calibri" w:cs="Calibri"/>
                          <w:color w:val="A6A6A6" w:themeColor="background1" w:themeShade="A6"/>
                          <w:sz w:val="22"/>
                          <w:szCs w:val="22"/>
                        </w:rPr>
                      </w:pPr>
                    </w:p>
                    <w:p w14:paraId="4EB498E8" w14:textId="69C58EFF" w:rsidR="004B6408" w:rsidRDefault="004B6408" w:rsidP="004B6408">
                      <w:pPr>
                        <w:pStyle w:val="Topptekst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eastAsia="Calibri" w:hAnsi="Calibri" w:cs="Calibri"/>
                          <w:b/>
                          <w:color w:val="D9D9D9" w:themeColor="background1" w:themeShade="D9"/>
                          <w:sz w:val="28"/>
                          <w:szCs w:val="22"/>
                        </w:rPr>
                      </w:pPr>
                      <w:r w:rsidRPr="004B6408">
                        <w:rPr>
                          <w:rFonts w:ascii="Calibri" w:eastAsia="Calibri" w:hAnsi="Calibri" w:cs="Calibri"/>
                          <w:b/>
                          <w:color w:val="D9D9D9" w:themeColor="background1" w:themeShade="D9"/>
                          <w:sz w:val="28"/>
                          <w:szCs w:val="22"/>
                        </w:rPr>
                        <w:t>Middag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D9D9D9" w:themeColor="background1" w:themeShade="D9"/>
                          <w:sz w:val="28"/>
                          <w:szCs w:val="22"/>
                        </w:rPr>
                        <w:t>:</w:t>
                      </w:r>
                    </w:p>
                    <w:p w14:paraId="5CCAE952" w14:textId="7DD383E9" w:rsidR="00861449" w:rsidRDefault="00861449" w:rsidP="004B6408">
                      <w:pPr>
                        <w:pStyle w:val="Topptekst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</w:pPr>
                      <w:r w:rsidRPr="009C43CB"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  <w:t>Felles middag</w:t>
                      </w:r>
                      <w:r w:rsidR="008710BE" w:rsidRPr="009C43CB"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710BE" w:rsidRPr="009C43CB"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  <w:t>kl</w:t>
                      </w:r>
                      <w:proofErr w:type="spellEnd"/>
                      <w:r w:rsidR="008710BE" w:rsidRPr="009C43CB"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  <w:t xml:space="preserve"> 19</w:t>
                      </w:r>
                      <w:r w:rsidRPr="009C43CB"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  <w:t xml:space="preserve"> på Una</w:t>
                      </w:r>
                      <w:r w:rsidR="00D271E3" w:rsidRPr="009C43CB"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  <w:t xml:space="preserve"> Pizzeria e Bar</w:t>
                      </w:r>
                      <w:r w:rsidR="008710BE" w:rsidRPr="009C43CB"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  <w:t>, Beddingen 14 (Solsiden)</w:t>
                      </w:r>
                    </w:p>
                    <w:p w14:paraId="716C20E6" w14:textId="77777777" w:rsidR="00C25EC5" w:rsidRPr="009C43CB" w:rsidRDefault="00C25EC5" w:rsidP="004B6408">
                      <w:pPr>
                        <w:pStyle w:val="Topptekst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</w:pPr>
                    </w:p>
                    <w:p w14:paraId="367883A5" w14:textId="0095DD28" w:rsidR="008710BE" w:rsidRDefault="004B21FF" w:rsidP="004B6408">
                      <w:pPr>
                        <w:pStyle w:val="Topptekst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</w:pPr>
                      <w:r w:rsidRPr="009C43CB"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  <w:t xml:space="preserve">Meny: </w:t>
                      </w:r>
                      <w:r w:rsidR="00917236" w:rsidRPr="009C43CB"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="00C53178"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  <w:t>Sharing</w:t>
                      </w:r>
                      <w:proofErr w:type="spellEnd"/>
                      <w:r w:rsidRPr="009C43CB"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  <w:t xml:space="preserve"> pizza og pasta</w:t>
                      </w:r>
                    </w:p>
                    <w:p w14:paraId="1051EF2C" w14:textId="0FCF7876" w:rsidR="00C53178" w:rsidRPr="009C43CB" w:rsidRDefault="00160EDF" w:rsidP="00160EDF">
                      <w:pPr>
                        <w:pStyle w:val="Topptekst"/>
                        <w:tabs>
                          <w:tab w:val="clear" w:pos="4536"/>
                          <w:tab w:val="clear" w:pos="9072"/>
                        </w:tabs>
                        <w:ind w:left="705"/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  <w:t xml:space="preserve">Forskjellige varianter pizza og pasta med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  <w:t>sidesalat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  <w:t>pana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  <w:t>cotta</w:t>
                      </w:r>
                      <w:proofErr w:type="spellEnd"/>
                    </w:p>
                    <w:p w14:paraId="0FEC50B5" w14:textId="17315A54" w:rsidR="004B21FF" w:rsidRPr="009C43CB" w:rsidRDefault="00917236" w:rsidP="004B6408">
                      <w:pPr>
                        <w:pStyle w:val="Topptekst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</w:pPr>
                      <w:r w:rsidRPr="009C43CB"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  <w:tab/>
                        <w:t>Hovedrett og</w:t>
                      </w:r>
                      <w:r w:rsidR="004B21FF" w:rsidRPr="009C43CB"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  <w:t xml:space="preserve"> dessert 315 kr</w:t>
                      </w:r>
                    </w:p>
                    <w:p w14:paraId="73F5C09A" w14:textId="67086842" w:rsidR="004B21FF" w:rsidRPr="009C43CB" w:rsidRDefault="00917236" w:rsidP="004B6408">
                      <w:pPr>
                        <w:pStyle w:val="Topptekst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</w:pPr>
                      <w:r w:rsidRPr="009C43CB"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  <w:tab/>
                        <w:t>Kun hovedrett 235 kr</w:t>
                      </w:r>
                    </w:p>
                    <w:p w14:paraId="6EF6925B" w14:textId="77777777" w:rsidR="009C43CB" w:rsidRDefault="009C43CB" w:rsidP="004B6408">
                      <w:pPr>
                        <w:pStyle w:val="Topptekst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</w:pPr>
                    </w:p>
                    <w:p w14:paraId="0E0EAC23" w14:textId="474F8DF7" w:rsidR="00917236" w:rsidRPr="009C43CB" w:rsidRDefault="00C25EC5" w:rsidP="004B6408">
                      <w:pPr>
                        <w:pStyle w:val="Topptekst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  <w:t>Middag b</w:t>
                      </w:r>
                      <w:r w:rsidR="00917236" w:rsidRPr="009C43CB">
                        <w:rPr>
                          <w:rFonts w:ascii="Arial" w:hAnsi="Arial" w:cs="Arial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  <w:t>etales av den enkelte.</w:t>
                      </w:r>
                    </w:p>
                    <w:p w14:paraId="497754ED" w14:textId="77777777" w:rsidR="0085238A" w:rsidRDefault="0085238A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bookmarkEnd w:id="0"/>
    </w:p>
    <w:sectPr w:rsidR="007E7721" w:rsidSect="007E7721">
      <w:headerReference w:type="default" r:id="rId9"/>
      <w:pgSz w:w="11906" w:h="16838" w:code="9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CA76D" w14:textId="77777777" w:rsidR="00E56E30" w:rsidRDefault="00E56E30">
      <w:r>
        <w:separator/>
      </w:r>
    </w:p>
  </w:endnote>
  <w:endnote w:type="continuationSeparator" w:id="0">
    <w:p w14:paraId="4D0082CA" w14:textId="77777777" w:rsidR="00E56E30" w:rsidRDefault="00E5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29094" w14:textId="77777777" w:rsidR="00E56E30" w:rsidRDefault="00E56E30">
      <w:r>
        <w:separator/>
      </w:r>
    </w:p>
  </w:footnote>
  <w:footnote w:type="continuationSeparator" w:id="0">
    <w:p w14:paraId="073A85F4" w14:textId="77777777" w:rsidR="00E56E30" w:rsidRDefault="00E56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38" w:type="dxa"/>
      <w:tblInd w:w="-3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7"/>
      <w:gridCol w:w="4252"/>
      <w:gridCol w:w="5529"/>
    </w:tblGrid>
    <w:tr w:rsidR="00110A79" w14:paraId="6EA2708D" w14:textId="77777777" w:rsidTr="009C74C2">
      <w:tc>
        <w:tcPr>
          <w:tcW w:w="115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3F32ECB" w14:textId="77777777" w:rsidR="00110A79" w:rsidRDefault="00263C16">
          <w:pPr>
            <w:tabs>
              <w:tab w:val="left" w:pos="0"/>
              <w:tab w:val="left" w:pos="708"/>
            </w:tabs>
            <w:ind w:right="-4394"/>
          </w:pPr>
          <w:r>
            <w:rPr>
              <w:noProof/>
            </w:rPr>
            <w:drawing>
              <wp:inline distT="0" distB="0" distL="0" distR="0" wp14:anchorId="7591E181" wp14:editId="7885192E">
                <wp:extent cx="609600" cy="742950"/>
                <wp:effectExtent l="1905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57" r="7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</w:tcPr>
        <w:p w14:paraId="1356F572" w14:textId="77777777" w:rsidR="00110A79" w:rsidRPr="00B40B3E" w:rsidRDefault="00110A79">
          <w:pPr>
            <w:rPr>
              <w:rFonts w:asciiTheme="minorHAnsi" w:hAnsiTheme="minorHAnsi"/>
              <w:b/>
              <w:lang w:val="nn-NO"/>
            </w:rPr>
          </w:pPr>
          <w:r w:rsidRPr="00B40B3E">
            <w:rPr>
              <w:rFonts w:asciiTheme="minorHAnsi" w:hAnsiTheme="minorHAnsi"/>
              <w:b/>
              <w:lang w:val="nn-NO"/>
            </w:rPr>
            <w:t xml:space="preserve">Norske </w:t>
          </w:r>
        </w:p>
        <w:p w14:paraId="0A12C5C6" w14:textId="77777777" w:rsidR="00110A79" w:rsidRPr="00B40B3E" w:rsidRDefault="00110A79">
          <w:pPr>
            <w:rPr>
              <w:rFonts w:asciiTheme="minorHAnsi" w:hAnsiTheme="minorHAnsi"/>
              <w:b/>
              <w:lang w:val="nn-NO"/>
            </w:rPr>
          </w:pPr>
          <w:proofErr w:type="spellStart"/>
          <w:r w:rsidRPr="00B40B3E">
            <w:rPr>
              <w:rFonts w:asciiTheme="minorHAnsi" w:hAnsiTheme="minorHAnsi"/>
              <w:b/>
              <w:lang w:val="nn-NO"/>
            </w:rPr>
            <w:t>Sykehusfarmasøyters</w:t>
          </w:r>
          <w:proofErr w:type="spellEnd"/>
        </w:p>
        <w:p w14:paraId="0D39E89E" w14:textId="77777777" w:rsidR="00110A79" w:rsidRPr="00B40B3E" w:rsidRDefault="00110A79">
          <w:pPr>
            <w:spacing w:line="360" w:lineRule="auto"/>
            <w:rPr>
              <w:rFonts w:asciiTheme="minorHAnsi" w:hAnsiTheme="minorHAnsi"/>
              <w:b/>
              <w:lang w:val="nn-NO"/>
            </w:rPr>
          </w:pPr>
          <w:proofErr w:type="spellStart"/>
          <w:r w:rsidRPr="00B40B3E">
            <w:rPr>
              <w:rFonts w:asciiTheme="minorHAnsi" w:hAnsiTheme="minorHAnsi"/>
              <w:b/>
              <w:lang w:val="nn-NO"/>
            </w:rPr>
            <w:t>Forening</w:t>
          </w:r>
          <w:proofErr w:type="spellEnd"/>
        </w:p>
        <w:p w14:paraId="019DA4E8" w14:textId="77777777" w:rsidR="00110A79" w:rsidRPr="00B40B3E" w:rsidRDefault="00110A79">
          <w:pPr>
            <w:rPr>
              <w:lang w:val="nn-NO"/>
            </w:rPr>
          </w:pPr>
          <w:r w:rsidRPr="00B40B3E">
            <w:rPr>
              <w:rFonts w:asciiTheme="minorHAnsi" w:hAnsiTheme="minorHAnsi"/>
              <w:b/>
              <w:lang w:val="nn-NO"/>
            </w:rPr>
            <w:t>www.sykehusfarmasi.org</w:t>
          </w: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14:paraId="17CC11E7" w14:textId="77777777" w:rsidR="009C74C2" w:rsidRPr="009C74C2" w:rsidRDefault="00110A79" w:rsidP="009C74C2">
          <w:pPr>
            <w:pStyle w:val="Overskrift1"/>
            <w:tabs>
              <w:tab w:val="left" w:pos="-142"/>
            </w:tabs>
            <w:ind w:left="-142"/>
            <w:jc w:val="right"/>
            <w:rPr>
              <w:rFonts w:asciiTheme="minorHAnsi" w:hAnsiTheme="minorHAnsi"/>
              <w:b/>
              <w:u w:val="none"/>
            </w:rPr>
          </w:pPr>
          <w:r w:rsidRPr="009C74C2">
            <w:rPr>
              <w:rFonts w:asciiTheme="minorHAnsi" w:hAnsiTheme="minorHAnsi"/>
              <w:b/>
              <w:u w:val="none"/>
            </w:rPr>
            <w:t xml:space="preserve">Faggruppen for </w:t>
          </w:r>
        </w:p>
        <w:p w14:paraId="0AD7988C" w14:textId="77777777" w:rsidR="00110A79" w:rsidRPr="009C74C2" w:rsidRDefault="00110A79" w:rsidP="009C74C2">
          <w:pPr>
            <w:pStyle w:val="Overskrift1"/>
            <w:tabs>
              <w:tab w:val="left" w:pos="-142"/>
            </w:tabs>
            <w:ind w:left="-142"/>
            <w:jc w:val="right"/>
            <w:rPr>
              <w:rFonts w:asciiTheme="minorHAnsi" w:hAnsiTheme="minorHAnsi"/>
              <w:b/>
              <w:u w:val="none"/>
            </w:rPr>
          </w:pPr>
          <w:proofErr w:type="gramStart"/>
          <w:r w:rsidRPr="009C74C2">
            <w:rPr>
              <w:rFonts w:asciiTheme="minorHAnsi" w:hAnsiTheme="minorHAnsi"/>
              <w:b/>
              <w:u w:val="none"/>
            </w:rPr>
            <w:t>farmasifaglig</w:t>
          </w:r>
          <w:proofErr w:type="gramEnd"/>
          <w:r w:rsidRPr="009C74C2">
            <w:rPr>
              <w:rFonts w:asciiTheme="minorHAnsi" w:hAnsiTheme="minorHAnsi"/>
              <w:b/>
              <w:u w:val="none"/>
            </w:rPr>
            <w:br/>
            <w:t xml:space="preserve"> rådgivning og revisjon</w:t>
          </w:r>
        </w:p>
        <w:p w14:paraId="0C03F8BC" w14:textId="77777777" w:rsidR="00110A79" w:rsidRPr="009C74C2" w:rsidRDefault="00110A79">
          <w:pPr>
            <w:pStyle w:val="Overskrift3"/>
            <w:rPr>
              <w:rFonts w:asciiTheme="minorHAnsi" w:hAnsiTheme="minorHAnsi"/>
            </w:rPr>
          </w:pPr>
        </w:p>
        <w:p w14:paraId="0F69F32B" w14:textId="77777777" w:rsidR="00110A79" w:rsidRPr="00DB1AB9" w:rsidRDefault="00110A79" w:rsidP="009C74C2">
          <w:pPr>
            <w:pStyle w:val="Overskrift3"/>
            <w:ind w:right="142"/>
            <w:rPr>
              <w:rFonts w:ascii="Arial" w:hAnsi="Arial" w:cs="Arial"/>
              <w:sz w:val="28"/>
              <w:szCs w:val="28"/>
            </w:rPr>
          </w:pPr>
        </w:p>
      </w:tc>
    </w:tr>
  </w:tbl>
  <w:p w14:paraId="68C4D50F" w14:textId="77777777" w:rsidR="00110A79" w:rsidRDefault="00110A7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428"/>
    <w:multiLevelType w:val="hybridMultilevel"/>
    <w:tmpl w:val="82D81A16"/>
    <w:lvl w:ilvl="0" w:tplc="033450AA">
      <w:start w:val="16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EC38B5F2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82965D96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C128C116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114A832C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A11E9ADC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562E8F4E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4F62C062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E85C8D30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431695E"/>
    <w:multiLevelType w:val="hybridMultilevel"/>
    <w:tmpl w:val="F050AB3C"/>
    <w:lvl w:ilvl="0" w:tplc="27A09BA0">
      <w:start w:val="11"/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9233D44"/>
    <w:multiLevelType w:val="hybridMultilevel"/>
    <w:tmpl w:val="966C1A52"/>
    <w:lvl w:ilvl="0" w:tplc="558AFE48">
      <w:start w:val="1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A1E4065"/>
    <w:multiLevelType w:val="hybridMultilevel"/>
    <w:tmpl w:val="588672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A6CDD"/>
    <w:multiLevelType w:val="hybridMultilevel"/>
    <w:tmpl w:val="498030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546C4"/>
    <w:multiLevelType w:val="hybridMultilevel"/>
    <w:tmpl w:val="312EFBE2"/>
    <w:lvl w:ilvl="0" w:tplc="6512D98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012E8"/>
    <w:multiLevelType w:val="hybridMultilevel"/>
    <w:tmpl w:val="F362C1A8"/>
    <w:lvl w:ilvl="0" w:tplc="0414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26FC4E3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D9052A"/>
    <w:multiLevelType w:val="multilevel"/>
    <w:tmpl w:val="AF78FAE6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ascii="Times New Roman" w:hAnsi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ascii="Times New Roman" w:hAnsi="Times New Roman" w:hint="default"/>
      </w:rPr>
    </w:lvl>
    <w:lvl w:ilvl="2">
      <w:start w:val="14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ascii="Times New Roman" w:hAnsi="Times New Roman" w:hint="default"/>
      </w:rPr>
    </w:lvl>
    <w:lvl w:ilvl="3">
      <w:start w:val="4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ascii="Times New Roman" w:hAnsi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ascii="Times New Roman" w:hAnsi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ascii="Times New Roman" w:hAnsi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10"/>
        </w:tabs>
        <w:ind w:left="1410" w:hanging="1410"/>
      </w:pPr>
      <w:rPr>
        <w:rFonts w:ascii="Times New Roman" w:hAnsi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</w:abstractNum>
  <w:abstractNum w:abstractNumId="9" w15:restartNumberingAfterBreak="0">
    <w:nsid w:val="32522401"/>
    <w:multiLevelType w:val="multilevel"/>
    <w:tmpl w:val="F362C1A8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3856091C"/>
    <w:multiLevelType w:val="hybridMultilevel"/>
    <w:tmpl w:val="AF0250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C0359D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2D53452"/>
    <w:multiLevelType w:val="hybridMultilevel"/>
    <w:tmpl w:val="F2122E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9646F"/>
    <w:multiLevelType w:val="hybridMultilevel"/>
    <w:tmpl w:val="844266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1855C8"/>
    <w:multiLevelType w:val="hybridMultilevel"/>
    <w:tmpl w:val="4404E218"/>
    <w:lvl w:ilvl="0" w:tplc="040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5" w15:restartNumberingAfterBreak="0">
    <w:nsid w:val="6C833185"/>
    <w:multiLevelType w:val="hybridMultilevel"/>
    <w:tmpl w:val="ECD6868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EBF531C"/>
    <w:multiLevelType w:val="hybridMultilevel"/>
    <w:tmpl w:val="332A2C78"/>
    <w:lvl w:ilvl="0" w:tplc="03869CF6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7E42995"/>
    <w:multiLevelType w:val="multilevel"/>
    <w:tmpl w:val="D1F09B44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ascii="Times New Roman" w:hAnsi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ascii="Times New Roman" w:hAnsi="Times New Roman" w:hint="default"/>
      </w:rPr>
    </w:lvl>
    <w:lvl w:ilvl="2">
      <w:start w:val="15"/>
      <w:numFmt w:val="decimal"/>
      <w:lvlText w:val="%1.%2-%3.0"/>
      <w:lvlJc w:val="left"/>
      <w:pPr>
        <w:tabs>
          <w:tab w:val="num" w:pos="1410"/>
        </w:tabs>
        <w:ind w:left="1410" w:hanging="1410"/>
      </w:pPr>
      <w:rPr>
        <w:rFonts w:ascii="Times New Roman" w:hAnsi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410"/>
        </w:tabs>
        <w:ind w:left="1410" w:hanging="1410"/>
      </w:pPr>
      <w:rPr>
        <w:rFonts w:ascii="Times New Roman" w:hAnsi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520"/>
        </w:tabs>
        <w:ind w:left="2520" w:hanging="2520"/>
      </w:pPr>
      <w:rPr>
        <w:rFonts w:ascii="Times New Roman" w:hAnsi="Times New Roman" w:hint="default"/>
      </w:rPr>
    </w:lvl>
  </w:abstractNum>
  <w:abstractNum w:abstractNumId="18" w15:restartNumberingAfterBreak="0">
    <w:nsid w:val="79AC19E1"/>
    <w:multiLevelType w:val="hybridMultilevel"/>
    <w:tmpl w:val="AC5CBE4E"/>
    <w:lvl w:ilvl="0" w:tplc="6512D9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94E82"/>
    <w:multiLevelType w:val="singleLevel"/>
    <w:tmpl w:val="323A486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7F8F5358"/>
    <w:multiLevelType w:val="multilevel"/>
    <w:tmpl w:val="DB0C07F8"/>
    <w:lvl w:ilvl="0">
      <w:start w:val="19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</w:abstractNum>
  <w:abstractNum w:abstractNumId="21" w15:restartNumberingAfterBreak="0">
    <w:nsid w:val="7FEC54F2"/>
    <w:multiLevelType w:val="hybridMultilevel"/>
    <w:tmpl w:val="223A7054"/>
    <w:lvl w:ilvl="0" w:tplc="8EDC24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0"/>
  </w:num>
  <w:num w:numId="5">
    <w:abstractNumId w:val="20"/>
  </w:num>
  <w:num w:numId="6">
    <w:abstractNumId w:val="2"/>
  </w:num>
  <w:num w:numId="7">
    <w:abstractNumId w:val="17"/>
  </w:num>
  <w:num w:numId="8">
    <w:abstractNumId w:val="16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15"/>
  </w:num>
  <w:num w:numId="14">
    <w:abstractNumId w:val="13"/>
  </w:num>
  <w:num w:numId="15">
    <w:abstractNumId w:val="14"/>
  </w:num>
  <w:num w:numId="16">
    <w:abstractNumId w:val="21"/>
  </w:num>
  <w:num w:numId="17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4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FF"/>
    <w:rsid w:val="000052C9"/>
    <w:rsid w:val="0000738E"/>
    <w:rsid w:val="000105CF"/>
    <w:rsid w:val="000125DB"/>
    <w:rsid w:val="00016CE8"/>
    <w:rsid w:val="00020970"/>
    <w:rsid w:val="00024F8C"/>
    <w:rsid w:val="00031A0F"/>
    <w:rsid w:val="00031E69"/>
    <w:rsid w:val="0003305D"/>
    <w:rsid w:val="000348DE"/>
    <w:rsid w:val="00043751"/>
    <w:rsid w:val="00045799"/>
    <w:rsid w:val="00045A0D"/>
    <w:rsid w:val="00053EA4"/>
    <w:rsid w:val="00063571"/>
    <w:rsid w:val="00064662"/>
    <w:rsid w:val="00066F7B"/>
    <w:rsid w:val="000679F5"/>
    <w:rsid w:val="00072894"/>
    <w:rsid w:val="000867FD"/>
    <w:rsid w:val="00092D8D"/>
    <w:rsid w:val="0009318E"/>
    <w:rsid w:val="00094D0F"/>
    <w:rsid w:val="00095480"/>
    <w:rsid w:val="000A5FCD"/>
    <w:rsid w:val="000B3781"/>
    <w:rsid w:val="000B3A22"/>
    <w:rsid w:val="000B3D75"/>
    <w:rsid w:val="000B4970"/>
    <w:rsid w:val="000B4BFE"/>
    <w:rsid w:val="000B6BEA"/>
    <w:rsid w:val="000C568A"/>
    <w:rsid w:val="000D06F3"/>
    <w:rsid w:val="000D3453"/>
    <w:rsid w:val="000E15E8"/>
    <w:rsid w:val="000E21BD"/>
    <w:rsid w:val="000E274A"/>
    <w:rsid w:val="000E4EB0"/>
    <w:rsid w:val="000F2228"/>
    <w:rsid w:val="000F3A4A"/>
    <w:rsid w:val="00110A79"/>
    <w:rsid w:val="0011217A"/>
    <w:rsid w:val="0011293B"/>
    <w:rsid w:val="00114669"/>
    <w:rsid w:val="00120263"/>
    <w:rsid w:val="0012082F"/>
    <w:rsid w:val="00120F2C"/>
    <w:rsid w:val="0012209D"/>
    <w:rsid w:val="0012248A"/>
    <w:rsid w:val="00125C34"/>
    <w:rsid w:val="00126A50"/>
    <w:rsid w:val="001274AA"/>
    <w:rsid w:val="0013046B"/>
    <w:rsid w:val="00130868"/>
    <w:rsid w:val="001420E5"/>
    <w:rsid w:val="00143044"/>
    <w:rsid w:val="00144F66"/>
    <w:rsid w:val="0015105E"/>
    <w:rsid w:val="00151528"/>
    <w:rsid w:val="001529A0"/>
    <w:rsid w:val="001531AB"/>
    <w:rsid w:val="00154317"/>
    <w:rsid w:val="0015630B"/>
    <w:rsid w:val="001575E9"/>
    <w:rsid w:val="001578F5"/>
    <w:rsid w:val="00157DB5"/>
    <w:rsid w:val="00160B58"/>
    <w:rsid w:val="00160EDF"/>
    <w:rsid w:val="0017335A"/>
    <w:rsid w:val="0017768D"/>
    <w:rsid w:val="00180284"/>
    <w:rsid w:val="00183981"/>
    <w:rsid w:val="00184302"/>
    <w:rsid w:val="00187440"/>
    <w:rsid w:val="001955AA"/>
    <w:rsid w:val="00197732"/>
    <w:rsid w:val="001B0518"/>
    <w:rsid w:val="001B3C0B"/>
    <w:rsid w:val="001B5297"/>
    <w:rsid w:val="001B69FE"/>
    <w:rsid w:val="001B7038"/>
    <w:rsid w:val="001C1C4F"/>
    <w:rsid w:val="001C1ED7"/>
    <w:rsid w:val="001C7422"/>
    <w:rsid w:val="001D2C0C"/>
    <w:rsid w:val="001D2FBE"/>
    <w:rsid w:val="001D4FFD"/>
    <w:rsid w:val="001D50FD"/>
    <w:rsid w:val="001E1E6D"/>
    <w:rsid w:val="001F224B"/>
    <w:rsid w:val="002009A1"/>
    <w:rsid w:val="00206A0E"/>
    <w:rsid w:val="00223972"/>
    <w:rsid w:val="0022680C"/>
    <w:rsid w:val="00230200"/>
    <w:rsid w:val="00230507"/>
    <w:rsid w:val="00230CAE"/>
    <w:rsid w:val="00236434"/>
    <w:rsid w:val="00236882"/>
    <w:rsid w:val="00237D1B"/>
    <w:rsid w:val="00240F94"/>
    <w:rsid w:val="0024183C"/>
    <w:rsid w:val="002420F1"/>
    <w:rsid w:val="0024649C"/>
    <w:rsid w:val="00247C4C"/>
    <w:rsid w:val="002509F1"/>
    <w:rsid w:val="0025475C"/>
    <w:rsid w:val="00254A5F"/>
    <w:rsid w:val="00256FDC"/>
    <w:rsid w:val="002604FF"/>
    <w:rsid w:val="00260FCC"/>
    <w:rsid w:val="0026265B"/>
    <w:rsid w:val="00263C16"/>
    <w:rsid w:val="00265090"/>
    <w:rsid w:val="00265564"/>
    <w:rsid w:val="00267C70"/>
    <w:rsid w:val="002725BE"/>
    <w:rsid w:val="0027307E"/>
    <w:rsid w:val="00274B89"/>
    <w:rsid w:val="00281CAA"/>
    <w:rsid w:val="00281CE1"/>
    <w:rsid w:val="002832BE"/>
    <w:rsid w:val="00283A02"/>
    <w:rsid w:val="00287453"/>
    <w:rsid w:val="00293989"/>
    <w:rsid w:val="0029473B"/>
    <w:rsid w:val="002A03B0"/>
    <w:rsid w:val="002A2B2D"/>
    <w:rsid w:val="002A4791"/>
    <w:rsid w:val="002B0568"/>
    <w:rsid w:val="002B1CCB"/>
    <w:rsid w:val="002B68F7"/>
    <w:rsid w:val="002C1D0B"/>
    <w:rsid w:val="002C2FEB"/>
    <w:rsid w:val="002C3F5F"/>
    <w:rsid w:val="002C5AC3"/>
    <w:rsid w:val="002C75CF"/>
    <w:rsid w:val="002D28CE"/>
    <w:rsid w:val="002D4226"/>
    <w:rsid w:val="002E4A1D"/>
    <w:rsid w:val="002F5FBD"/>
    <w:rsid w:val="00300567"/>
    <w:rsid w:val="003009EF"/>
    <w:rsid w:val="0030285F"/>
    <w:rsid w:val="003039C7"/>
    <w:rsid w:val="003149D5"/>
    <w:rsid w:val="003278B9"/>
    <w:rsid w:val="00332CE9"/>
    <w:rsid w:val="0033455C"/>
    <w:rsid w:val="00335E21"/>
    <w:rsid w:val="00336F8A"/>
    <w:rsid w:val="0034297B"/>
    <w:rsid w:val="003440FA"/>
    <w:rsid w:val="003450F8"/>
    <w:rsid w:val="00350671"/>
    <w:rsid w:val="00351256"/>
    <w:rsid w:val="00353207"/>
    <w:rsid w:val="00357F1D"/>
    <w:rsid w:val="00362223"/>
    <w:rsid w:val="00363E35"/>
    <w:rsid w:val="003642B7"/>
    <w:rsid w:val="00365D12"/>
    <w:rsid w:val="00376804"/>
    <w:rsid w:val="00380B4A"/>
    <w:rsid w:val="00381316"/>
    <w:rsid w:val="0038291A"/>
    <w:rsid w:val="00385B9A"/>
    <w:rsid w:val="00390614"/>
    <w:rsid w:val="00391581"/>
    <w:rsid w:val="00391D47"/>
    <w:rsid w:val="0039341A"/>
    <w:rsid w:val="003A7F03"/>
    <w:rsid w:val="003C3906"/>
    <w:rsid w:val="003C66AD"/>
    <w:rsid w:val="003C7599"/>
    <w:rsid w:val="003D0455"/>
    <w:rsid w:val="003D0B1C"/>
    <w:rsid w:val="003D1E4E"/>
    <w:rsid w:val="003D366B"/>
    <w:rsid w:val="003D74FA"/>
    <w:rsid w:val="003D7D24"/>
    <w:rsid w:val="003E10AA"/>
    <w:rsid w:val="003E3C74"/>
    <w:rsid w:val="003E4384"/>
    <w:rsid w:val="003E7AE2"/>
    <w:rsid w:val="003E7D0E"/>
    <w:rsid w:val="003F1E43"/>
    <w:rsid w:val="003F7EE0"/>
    <w:rsid w:val="0040072A"/>
    <w:rsid w:val="00400DC5"/>
    <w:rsid w:val="00403A4B"/>
    <w:rsid w:val="00405DD8"/>
    <w:rsid w:val="00410E21"/>
    <w:rsid w:val="004115FA"/>
    <w:rsid w:val="00417186"/>
    <w:rsid w:val="00421D61"/>
    <w:rsid w:val="00422D6E"/>
    <w:rsid w:val="00424CED"/>
    <w:rsid w:val="00427B5C"/>
    <w:rsid w:val="004307BE"/>
    <w:rsid w:val="004328C9"/>
    <w:rsid w:val="00442A2E"/>
    <w:rsid w:val="0044653F"/>
    <w:rsid w:val="00450772"/>
    <w:rsid w:val="0046079C"/>
    <w:rsid w:val="00464871"/>
    <w:rsid w:val="00464F6B"/>
    <w:rsid w:val="0047475C"/>
    <w:rsid w:val="0047487A"/>
    <w:rsid w:val="004803B0"/>
    <w:rsid w:val="004808A8"/>
    <w:rsid w:val="00481BA2"/>
    <w:rsid w:val="00483A9F"/>
    <w:rsid w:val="004903E6"/>
    <w:rsid w:val="004926B8"/>
    <w:rsid w:val="00492B07"/>
    <w:rsid w:val="00496156"/>
    <w:rsid w:val="004A1922"/>
    <w:rsid w:val="004A1DB4"/>
    <w:rsid w:val="004A7A94"/>
    <w:rsid w:val="004B21FF"/>
    <w:rsid w:val="004B6408"/>
    <w:rsid w:val="004D2420"/>
    <w:rsid w:val="004D578A"/>
    <w:rsid w:val="004D5CAF"/>
    <w:rsid w:val="004D7C13"/>
    <w:rsid w:val="004E2123"/>
    <w:rsid w:val="004E2ABE"/>
    <w:rsid w:val="004E610A"/>
    <w:rsid w:val="004F13AD"/>
    <w:rsid w:val="004F4600"/>
    <w:rsid w:val="004F4A19"/>
    <w:rsid w:val="004F4D49"/>
    <w:rsid w:val="004F4DDE"/>
    <w:rsid w:val="004F5C05"/>
    <w:rsid w:val="004F66A6"/>
    <w:rsid w:val="004F7AE5"/>
    <w:rsid w:val="004F7B13"/>
    <w:rsid w:val="0050140B"/>
    <w:rsid w:val="005033E9"/>
    <w:rsid w:val="0050619C"/>
    <w:rsid w:val="00507425"/>
    <w:rsid w:val="005176EA"/>
    <w:rsid w:val="00517C68"/>
    <w:rsid w:val="00530407"/>
    <w:rsid w:val="00530422"/>
    <w:rsid w:val="00537E86"/>
    <w:rsid w:val="005502EA"/>
    <w:rsid w:val="005534D7"/>
    <w:rsid w:val="00555461"/>
    <w:rsid w:val="00561DA8"/>
    <w:rsid w:val="00564BED"/>
    <w:rsid w:val="00567528"/>
    <w:rsid w:val="005737FC"/>
    <w:rsid w:val="00581FE3"/>
    <w:rsid w:val="005853FE"/>
    <w:rsid w:val="0058696C"/>
    <w:rsid w:val="0059158D"/>
    <w:rsid w:val="00592D56"/>
    <w:rsid w:val="00593693"/>
    <w:rsid w:val="00593B29"/>
    <w:rsid w:val="005A24B0"/>
    <w:rsid w:val="005A5C3B"/>
    <w:rsid w:val="005A5F37"/>
    <w:rsid w:val="005B2A46"/>
    <w:rsid w:val="005C102C"/>
    <w:rsid w:val="005C206D"/>
    <w:rsid w:val="005C2331"/>
    <w:rsid w:val="005C3FF1"/>
    <w:rsid w:val="005C7F5C"/>
    <w:rsid w:val="005D169C"/>
    <w:rsid w:val="005D264D"/>
    <w:rsid w:val="005D3590"/>
    <w:rsid w:val="005D5587"/>
    <w:rsid w:val="005D71C5"/>
    <w:rsid w:val="005E0CAA"/>
    <w:rsid w:val="005E15F3"/>
    <w:rsid w:val="005E1615"/>
    <w:rsid w:val="005E39B8"/>
    <w:rsid w:val="005E4826"/>
    <w:rsid w:val="005E74BA"/>
    <w:rsid w:val="005F43CE"/>
    <w:rsid w:val="005F72C7"/>
    <w:rsid w:val="0060482B"/>
    <w:rsid w:val="00610D67"/>
    <w:rsid w:val="00616CFB"/>
    <w:rsid w:val="00622092"/>
    <w:rsid w:val="0062213E"/>
    <w:rsid w:val="00632441"/>
    <w:rsid w:val="00635CD0"/>
    <w:rsid w:val="00640637"/>
    <w:rsid w:val="00640789"/>
    <w:rsid w:val="0064086C"/>
    <w:rsid w:val="00645DDF"/>
    <w:rsid w:val="006462D1"/>
    <w:rsid w:val="00646918"/>
    <w:rsid w:val="006507AE"/>
    <w:rsid w:val="00651EF2"/>
    <w:rsid w:val="00653268"/>
    <w:rsid w:val="00653848"/>
    <w:rsid w:val="00654F96"/>
    <w:rsid w:val="006637EE"/>
    <w:rsid w:val="00667056"/>
    <w:rsid w:val="006744E3"/>
    <w:rsid w:val="0067545E"/>
    <w:rsid w:val="00690812"/>
    <w:rsid w:val="00692778"/>
    <w:rsid w:val="00696F2B"/>
    <w:rsid w:val="006A42AE"/>
    <w:rsid w:val="006A56F0"/>
    <w:rsid w:val="006A6053"/>
    <w:rsid w:val="006B23E7"/>
    <w:rsid w:val="006B3F48"/>
    <w:rsid w:val="006B46F3"/>
    <w:rsid w:val="006B5421"/>
    <w:rsid w:val="006B6663"/>
    <w:rsid w:val="006C03CC"/>
    <w:rsid w:val="006C080C"/>
    <w:rsid w:val="006C1E78"/>
    <w:rsid w:val="006C2069"/>
    <w:rsid w:val="006C7E8F"/>
    <w:rsid w:val="006D5697"/>
    <w:rsid w:val="006D6736"/>
    <w:rsid w:val="006D6C59"/>
    <w:rsid w:val="006D71EC"/>
    <w:rsid w:val="006E0A2C"/>
    <w:rsid w:val="006E0A66"/>
    <w:rsid w:val="006E16E2"/>
    <w:rsid w:val="006E3CF6"/>
    <w:rsid w:val="006E5027"/>
    <w:rsid w:val="006F12FC"/>
    <w:rsid w:val="006F3D52"/>
    <w:rsid w:val="006F4BB6"/>
    <w:rsid w:val="006F5195"/>
    <w:rsid w:val="006F6679"/>
    <w:rsid w:val="006F730B"/>
    <w:rsid w:val="00704BBD"/>
    <w:rsid w:val="00705177"/>
    <w:rsid w:val="00705392"/>
    <w:rsid w:val="00706176"/>
    <w:rsid w:val="00707BD0"/>
    <w:rsid w:val="00726E31"/>
    <w:rsid w:val="00735C9D"/>
    <w:rsid w:val="00735EAF"/>
    <w:rsid w:val="0074023C"/>
    <w:rsid w:val="007406FB"/>
    <w:rsid w:val="00742866"/>
    <w:rsid w:val="0074649B"/>
    <w:rsid w:val="00751914"/>
    <w:rsid w:val="00762BB0"/>
    <w:rsid w:val="0076346C"/>
    <w:rsid w:val="007657E2"/>
    <w:rsid w:val="0077061F"/>
    <w:rsid w:val="00772D15"/>
    <w:rsid w:val="00772F30"/>
    <w:rsid w:val="00773F85"/>
    <w:rsid w:val="007744FA"/>
    <w:rsid w:val="00775FD9"/>
    <w:rsid w:val="00777455"/>
    <w:rsid w:val="00783397"/>
    <w:rsid w:val="007845BA"/>
    <w:rsid w:val="00790565"/>
    <w:rsid w:val="00792937"/>
    <w:rsid w:val="00793197"/>
    <w:rsid w:val="0079392F"/>
    <w:rsid w:val="00793FC0"/>
    <w:rsid w:val="00794CF6"/>
    <w:rsid w:val="00794D22"/>
    <w:rsid w:val="007969EE"/>
    <w:rsid w:val="007A185A"/>
    <w:rsid w:val="007A2C43"/>
    <w:rsid w:val="007A3437"/>
    <w:rsid w:val="007A5C55"/>
    <w:rsid w:val="007A64FD"/>
    <w:rsid w:val="007A7082"/>
    <w:rsid w:val="007A7492"/>
    <w:rsid w:val="007B08CC"/>
    <w:rsid w:val="007B2222"/>
    <w:rsid w:val="007B4105"/>
    <w:rsid w:val="007B4A69"/>
    <w:rsid w:val="007B78C8"/>
    <w:rsid w:val="007C3A9A"/>
    <w:rsid w:val="007D0A46"/>
    <w:rsid w:val="007D0EAA"/>
    <w:rsid w:val="007D352B"/>
    <w:rsid w:val="007D44E6"/>
    <w:rsid w:val="007D6A28"/>
    <w:rsid w:val="007D779B"/>
    <w:rsid w:val="007E0D4D"/>
    <w:rsid w:val="007E11CE"/>
    <w:rsid w:val="007E1C04"/>
    <w:rsid w:val="007E470E"/>
    <w:rsid w:val="007E7721"/>
    <w:rsid w:val="007F32BC"/>
    <w:rsid w:val="007F3DD7"/>
    <w:rsid w:val="008044B6"/>
    <w:rsid w:val="0080471E"/>
    <w:rsid w:val="00804FBC"/>
    <w:rsid w:val="00811CAB"/>
    <w:rsid w:val="00812B95"/>
    <w:rsid w:val="00816333"/>
    <w:rsid w:val="00816BD5"/>
    <w:rsid w:val="00821D29"/>
    <w:rsid w:val="00823404"/>
    <w:rsid w:val="0082367C"/>
    <w:rsid w:val="008307FD"/>
    <w:rsid w:val="00831C19"/>
    <w:rsid w:val="0083658E"/>
    <w:rsid w:val="00836E5E"/>
    <w:rsid w:val="00841DC0"/>
    <w:rsid w:val="0084260B"/>
    <w:rsid w:val="008452B1"/>
    <w:rsid w:val="00851CFB"/>
    <w:rsid w:val="0085238A"/>
    <w:rsid w:val="0085279E"/>
    <w:rsid w:val="00861449"/>
    <w:rsid w:val="00862E3E"/>
    <w:rsid w:val="00864256"/>
    <w:rsid w:val="00866922"/>
    <w:rsid w:val="00870A7F"/>
    <w:rsid w:val="008710BE"/>
    <w:rsid w:val="008712E1"/>
    <w:rsid w:val="00872958"/>
    <w:rsid w:val="00876D7A"/>
    <w:rsid w:val="00882983"/>
    <w:rsid w:val="008838E8"/>
    <w:rsid w:val="0088480F"/>
    <w:rsid w:val="0089059E"/>
    <w:rsid w:val="008907C9"/>
    <w:rsid w:val="008915FA"/>
    <w:rsid w:val="008A27A3"/>
    <w:rsid w:val="008A746A"/>
    <w:rsid w:val="008C0512"/>
    <w:rsid w:val="008C145B"/>
    <w:rsid w:val="008C2B13"/>
    <w:rsid w:val="008C6BFF"/>
    <w:rsid w:val="008D00D0"/>
    <w:rsid w:val="008D071D"/>
    <w:rsid w:val="008D27FC"/>
    <w:rsid w:val="008D35ED"/>
    <w:rsid w:val="008D5792"/>
    <w:rsid w:val="008E3C92"/>
    <w:rsid w:val="008F02A1"/>
    <w:rsid w:val="008F1F5B"/>
    <w:rsid w:val="008F419C"/>
    <w:rsid w:val="008F5D62"/>
    <w:rsid w:val="008F6025"/>
    <w:rsid w:val="008F7EFD"/>
    <w:rsid w:val="0090171A"/>
    <w:rsid w:val="00902577"/>
    <w:rsid w:val="00907A5A"/>
    <w:rsid w:val="009131E1"/>
    <w:rsid w:val="00917236"/>
    <w:rsid w:val="00917E1A"/>
    <w:rsid w:val="00917EFE"/>
    <w:rsid w:val="0092301E"/>
    <w:rsid w:val="00931821"/>
    <w:rsid w:val="00934C26"/>
    <w:rsid w:val="00936AC6"/>
    <w:rsid w:val="0094277F"/>
    <w:rsid w:val="0094544F"/>
    <w:rsid w:val="00945598"/>
    <w:rsid w:val="00950393"/>
    <w:rsid w:val="00952B44"/>
    <w:rsid w:val="00953A96"/>
    <w:rsid w:val="0095442F"/>
    <w:rsid w:val="0096692F"/>
    <w:rsid w:val="009724ED"/>
    <w:rsid w:val="0097387B"/>
    <w:rsid w:val="0097410F"/>
    <w:rsid w:val="009752FE"/>
    <w:rsid w:val="00976486"/>
    <w:rsid w:val="00981043"/>
    <w:rsid w:val="0098413F"/>
    <w:rsid w:val="00990CAB"/>
    <w:rsid w:val="009A19A9"/>
    <w:rsid w:val="009A49B2"/>
    <w:rsid w:val="009B1736"/>
    <w:rsid w:val="009C1A7C"/>
    <w:rsid w:val="009C214D"/>
    <w:rsid w:val="009C43CB"/>
    <w:rsid w:val="009C6189"/>
    <w:rsid w:val="009C6410"/>
    <w:rsid w:val="009C649B"/>
    <w:rsid w:val="009C74C2"/>
    <w:rsid w:val="009D04FD"/>
    <w:rsid w:val="009D6DE1"/>
    <w:rsid w:val="009F0128"/>
    <w:rsid w:val="009F2C59"/>
    <w:rsid w:val="009F2CE4"/>
    <w:rsid w:val="009F62AE"/>
    <w:rsid w:val="009F7C83"/>
    <w:rsid w:val="00A02898"/>
    <w:rsid w:val="00A04C93"/>
    <w:rsid w:val="00A11A86"/>
    <w:rsid w:val="00A12175"/>
    <w:rsid w:val="00A12EC7"/>
    <w:rsid w:val="00A223B9"/>
    <w:rsid w:val="00A2342A"/>
    <w:rsid w:val="00A3070D"/>
    <w:rsid w:val="00A35282"/>
    <w:rsid w:val="00A44530"/>
    <w:rsid w:val="00A45B11"/>
    <w:rsid w:val="00A46F76"/>
    <w:rsid w:val="00A614E0"/>
    <w:rsid w:val="00A729EB"/>
    <w:rsid w:val="00A759F8"/>
    <w:rsid w:val="00A77CD4"/>
    <w:rsid w:val="00A8099A"/>
    <w:rsid w:val="00A82EC5"/>
    <w:rsid w:val="00A840B6"/>
    <w:rsid w:val="00A842F1"/>
    <w:rsid w:val="00A8512C"/>
    <w:rsid w:val="00A85E6D"/>
    <w:rsid w:val="00A870EA"/>
    <w:rsid w:val="00A87646"/>
    <w:rsid w:val="00A92988"/>
    <w:rsid w:val="00A9321E"/>
    <w:rsid w:val="00A937D1"/>
    <w:rsid w:val="00A951EC"/>
    <w:rsid w:val="00AA4E7B"/>
    <w:rsid w:val="00AA5435"/>
    <w:rsid w:val="00AA5DAF"/>
    <w:rsid w:val="00AA64A7"/>
    <w:rsid w:val="00AB0845"/>
    <w:rsid w:val="00AB445F"/>
    <w:rsid w:val="00AB555F"/>
    <w:rsid w:val="00AB5A51"/>
    <w:rsid w:val="00AB6893"/>
    <w:rsid w:val="00AC2AA7"/>
    <w:rsid w:val="00AC476B"/>
    <w:rsid w:val="00AD2311"/>
    <w:rsid w:val="00AD39A9"/>
    <w:rsid w:val="00AD4251"/>
    <w:rsid w:val="00AD55A0"/>
    <w:rsid w:val="00AE104B"/>
    <w:rsid w:val="00AE14F7"/>
    <w:rsid w:val="00AF56D1"/>
    <w:rsid w:val="00AF5DDB"/>
    <w:rsid w:val="00AF7F21"/>
    <w:rsid w:val="00B07581"/>
    <w:rsid w:val="00B12009"/>
    <w:rsid w:val="00B152D8"/>
    <w:rsid w:val="00B155DD"/>
    <w:rsid w:val="00B166DD"/>
    <w:rsid w:val="00B23F29"/>
    <w:rsid w:val="00B3175A"/>
    <w:rsid w:val="00B34E32"/>
    <w:rsid w:val="00B362F7"/>
    <w:rsid w:val="00B37361"/>
    <w:rsid w:val="00B4014A"/>
    <w:rsid w:val="00B40B3E"/>
    <w:rsid w:val="00B413CE"/>
    <w:rsid w:val="00B419E6"/>
    <w:rsid w:val="00B4213B"/>
    <w:rsid w:val="00B42273"/>
    <w:rsid w:val="00B43136"/>
    <w:rsid w:val="00B469E4"/>
    <w:rsid w:val="00B503BF"/>
    <w:rsid w:val="00B5198D"/>
    <w:rsid w:val="00B51CF8"/>
    <w:rsid w:val="00B529CD"/>
    <w:rsid w:val="00B55A7E"/>
    <w:rsid w:val="00B57229"/>
    <w:rsid w:val="00B621FB"/>
    <w:rsid w:val="00B721AF"/>
    <w:rsid w:val="00B756C5"/>
    <w:rsid w:val="00B91912"/>
    <w:rsid w:val="00B932B4"/>
    <w:rsid w:val="00B94648"/>
    <w:rsid w:val="00B95032"/>
    <w:rsid w:val="00B97547"/>
    <w:rsid w:val="00BA1CF9"/>
    <w:rsid w:val="00BA37C1"/>
    <w:rsid w:val="00BB0391"/>
    <w:rsid w:val="00BB0F5B"/>
    <w:rsid w:val="00BB2F98"/>
    <w:rsid w:val="00BB60B9"/>
    <w:rsid w:val="00BB6F01"/>
    <w:rsid w:val="00BB6FA9"/>
    <w:rsid w:val="00BC2270"/>
    <w:rsid w:val="00BC7CB5"/>
    <w:rsid w:val="00BD0557"/>
    <w:rsid w:val="00BD3271"/>
    <w:rsid w:val="00BD7341"/>
    <w:rsid w:val="00BE0ABA"/>
    <w:rsid w:val="00BE1AC5"/>
    <w:rsid w:val="00BE2B01"/>
    <w:rsid w:val="00BF0A3D"/>
    <w:rsid w:val="00BF0B27"/>
    <w:rsid w:val="00C00FE4"/>
    <w:rsid w:val="00C023F0"/>
    <w:rsid w:val="00C04D13"/>
    <w:rsid w:val="00C06288"/>
    <w:rsid w:val="00C07D1B"/>
    <w:rsid w:val="00C11150"/>
    <w:rsid w:val="00C12241"/>
    <w:rsid w:val="00C228AB"/>
    <w:rsid w:val="00C23381"/>
    <w:rsid w:val="00C25EC5"/>
    <w:rsid w:val="00C26B40"/>
    <w:rsid w:val="00C27379"/>
    <w:rsid w:val="00C32B28"/>
    <w:rsid w:val="00C4047E"/>
    <w:rsid w:val="00C427FC"/>
    <w:rsid w:val="00C43CCF"/>
    <w:rsid w:val="00C51074"/>
    <w:rsid w:val="00C53178"/>
    <w:rsid w:val="00C54C0C"/>
    <w:rsid w:val="00C6185A"/>
    <w:rsid w:val="00C65E15"/>
    <w:rsid w:val="00C700D0"/>
    <w:rsid w:val="00C71481"/>
    <w:rsid w:val="00C762BC"/>
    <w:rsid w:val="00C846BA"/>
    <w:rsid w:val="00C870B1"/>
    <w:rsid w:val="00C93E5B"/>
    <w:rsid w:val="00C954F8"/>
    <w:rsid w:val="00C962D3"/>
    <w:rsid w:val="00C96ABB"/>
    <w:rsid w:val="00C9712B"/>
    <w:rsid w:val="00CA0114"/>
    <w:rsid w:val="00CA2F61"/>
    <w:rsid w:val="00CA3C2D"/>
    <w:rsid w:val="00CA7B01"/>
    <w:rsid w:val="00CB5FEE"/>
    <w:rsid w:val="00CB6CF2"/>
    <w:rsid w:val="00CC033D"/>
    <w:rsid w:val="00CC2FDC"/>
    <w:rsid w:val="00CC37C6"/>
    <w:rsid w:val="00CD0842"/>
    <w:rsid w:val="00CD3FF0"/>
    <w:rsid w:val="00CD7E6A"/>
    <w:rsid w:val="00CE1CA5"/>
    <w:rsid w:val="00CE3F66"/>
    <w:rsid w:val="00CF5D9A"/>
    <w:rsid w:val="00D01B0F"/>
    <w:rsid w:val="00D04977"/>
    <w:rsid w:val="00D05D32"/>
    <w:rsid w:val="00D07576"/>
    <w:rsid w:val="00D11779"/>
    <w:rsid w:val="00D13661"/>
    <w:rsid w:val="00D232B8"/>
    <w:rsid w:val="00D24F4C"/>
    <w:rsid w:val="00D25A27"/>
    <w:rsid w:val="00D271E3"/>
    <w:rsid w:val="00D2752F"/>
    <w:rsid w:val="00D34824"/>
    <w:rsid w:val="00D37F91"/>
    <w:rsid w:val="00D43313"/>
    <w:rsid w:val="00D51D95"/>
    <w:rsid w:val="00D64217"/>
    <w:rsid w:val="00D65238"/>
    <w:rsid w:val="00D6645F"/>
    <w:rsid w:val="00D80260"/>
    <w:rsid w:val="00D837A5"/>
    <w:rsid w:val="00D85DF1"/>
    <w:rsid w:val="00D86747"/>
    <w:rsid w:val="00D86A99"/>
    <w:rsid w:val="00D90A5A"/>
    <w:rsid w:val="00D90AE9"/>
    <w:rsid w:val="00DA0C51"/>
    <w:rsid w:val="00DA22DA"/>
    <w:rsid w:val="00DA36A8"/>
    <w:rsid w:val="00DA489A"/>
    <w:rsid w:val="00DA6744"/>
    <w:rsid w:val="00DB19A5"/>
    <w:rsid w:val="00DB1AB9"/>
    <w:rsid w:val="00DB6F2C"/>
    <w:rsid w:val="00DB7507"/>
    <w:rsid w:val="00DC14EB"/>
    <w:rsid w:val="00DC3131"/>
    <w:rsid w:val="00DC318E"/>
    <w:rsid w:val="00DC3BBD"/>
    <w:rsid w:val="00DC6A2D"/>
    <w:rsid w:val="00DD00E1"/>
    <w:rsid w:val="00DD0529"/>
    <w:rsid w:val="00DD4BFA"/>
    <w:rsid w:val="00DD5F16"/>
    <w:rsid w:val="00DD66A4"/>
    <w:rsid w:val="00DD7700"/>
    <w:rsid w:val="00DE2971"/>
    <w:rsid w:val="00DF4DBF"/>
    <w:rsid w:val="00E07420"/>
    <w:rsid w:val="00E12022"/>
    <w:rsid w:val="00E156D6"/>
    <w:rsid w:val="00E17186"/>
    <w:rsid w:val="00E1755D"/>
    <w:rsid w:val="00E20736"/>
    <w:rsid w:val="00E22306"/>
    <w:rsid w:val="00E23B43"/>
    <w:rsid w:val="00E248ED"/>
    <w:rsid w:val="00E26CC3"/>
    <w:rsid w:val="00E33C11"/>
    <w:rsid w:val="00E33C24"/>
    <w:rsid w:val="00E34FE0"/>
    <w:rsid w:val="00E36DAB"/>
    <w:rsid w:val="00E40F51"/>
    <w:rsid w:val="00E413B9"/>
    <w:rsid w:val="00E466B1"/>
    <w:rsid w:val="00E52929"/>
    <w:rsid w:val="00E5423A"/>
    <w:rsid w:val="00E5621C"/>
    <w:rsid w:val="00E56E30"/>
    <w:rsid w:val="00E57D81"/>
    <w:rsid w:val="00E65352"/>
    <w:rsid w:val="00E662F7"/>
    <w:rsid w:val="00E73323"/>
    <w:rsid w:val="00E74674"/>
    <w:rsid w:val="00E74ECF"/>
    <w:rsid w:val="00E760F6"/>
    <w:rsid w:val="00E81B0D"/>
    <w:rsid w:val="00E84A9D"/>
    <w:rsid w:val="00E86CBD"/>
    <w:rsid w:val="00E94DF8"/>
    <w:rsid w:val="00E959F4"/>
    <w:rsid w:val="00E97191"/>
    <w:rsid w:val="00EA1136"/>
    <w:rsid w:val="00EA4DBD"/>
    <w:rsid w:val="00EB0F0F"/>
    <w:rsid w:val="00EB30D9"/>
    <w:rsid w:val="00EB5919"/>
    <w:rsid w:val="00EC10BE"/>
    <w:rsid w:val="00ED7BC7"/>
    <w:rsid w:val="00EE05B9"/>
    <w:rsid w:val="00EE23CE"/>
    <w:rsid w:val="00EE2979"/>
    <w:rsid w:val="00EE36E0"/>
    <w:rsid w:val="00EE3BB3"/>
    <w:rsid w:val="00EE6A68"/>
    <w:rsid w:val="00EF26B5"/>
    <w:rsid w:val="00EF3CFD"/>
    <w:rsid w:val="00EF3FE0"/>
    <w:rsid w:val="00EF4EF0"/>
    <w:rsid w:val="00EF5FA5"/>
    <w:rsid w:val="00EF6B6F"/>
    <w:rsid w:val="00EF6BAD"/>
    <w:rsid w:val="00F02D25"/>
    <w:rsid w:val="00F0654D"/>
    <w:rsid w:val="00F13183"/>
    <w:rsid w:val="00F20996"/>
    <w:rsid w:val="00F21ED5"/>
    <w:rsid w:val="00F2599F"/>
    <w:rsid w:val="00F3164C"/>
    <w:rsid w:val="00F369C7"/>
    <w:rsid w:val="00F37719"/>
    <w:rsid w:val="00F41FF0"/>
    <w:rsid w:val="00F4306F"/>
    <w:rsid w:val="00F43ED2"/>
    <w:rsid w:val="00F454DB"/>
    <w:rsid w:val="00F46809"/>
    <w:rsid w:val="00F46FE7"/>
    <w:rsid w:val="00F54F33"/>
    <w:rsid w:val="00F573DE"/>
    <w:rsid w:val="00F60398"/>
    <w:rsid w:val="00F63E46"/>
    <w:rsid w:val="00F67521"/>
    <w:rsid w:val="00F717F5"/>
    <w:rsid w:val="00F8431E"/>
    <w:rsid w:val="00F96828"/>
    <w:rsid w:val="00F97C03"/>
    <w:rsid w:val="00FA0D94"/>
    <w:rsid w:val="00FA5684"/>
    <w:rsid w:val="00FA7A6E"/>
    <w:rsid w:val="00FB3ED7"/>
    <w:rsid w:val="00FB7D3C"/>
    <w:rsid w:val="00FC0756"/>
    <w:rsid w:val="00FC0AE7"/>
    <w:rsid w:val="00FC3EA9"/>
    <w:rsid w:val="00FC6A70"/>
    <w:rsid w:val="00FD35AB"/>
    <w:rsid w:val="00FD413B"/>
    <w:rsid w:val="00FF3701"/>
    <w:rsid w:val="00FF3AC1"/>
    <w:rsid w:val="00FF51AA"/>
    <w:rsid w:val="00FF5A7A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16A197E3"/>
  <w15:docId w15:val="{B546C662-6278-4E96-AC86-0C00ED47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732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97732"/>
    <w:pPr>
      <w:keepNext/>
      <w:outlineLvl w:val="0"/>
    </w:pPr>
    <w:rPr>
      <w:u w:val="single"/>
    </w:rPr>
  </w:style>
  <w:style w:type="paragraph" w:styleId="Overskrift2">
    <w:name w:val="heading 2"/>
    <w:basedOn w:val="Normal"/>
    <w:next w:val="Normal"/>
    <w:qFormat/>
    <w:rsid w:val="00197732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197732"/>
    <w:pPr>
      <w:keepNext/>
      <w:jc w:val="center"/>
      <w:outlineLvl w:val="2"/>
    </w:pPr>
    <w:rPr>
      <w:rFonts w:ascii="Comic Sans MS" w:hAnsi="Comic Sans MS"/>
      <w:b/>
      <w:bCs/>
    </w:rPr>
  </w:style>
  <w:style w:type="paragraph" w:styleId="Overskrift4">
    <w:name w:val="heading 4"/>
    <w:basedOn w:val="Normal"/>
    <w:next w:val="Normal"/>
    <w:qFormat/>
    <w:rsid w:val="00197732"/>
    <w:pPr>
      <w:keepNext/>
      <w:outlineLvl w:val="3"/>
    </w:pPr>
    <w:rPr>
      <w:rFonts w:ascii="Comic Sans MS" w:hAnsi="Comic Sans MS"/>
      <w:b/>
      <w:bCs/>
      <w:sz w:val="20"/>
    </w:rPr>
  </w:style>
  <w:style w:type="paragraph" w:styleId="Overskrift5">
    <w:name w:val="heading 5"/>
    <w:basedOn w:val="Normal"/>
    <w:next w:val="Normal"/>
    <w:qFormat/>
    <w:rsid w:val="00197732"/>
    <w:pPr>
      <w:keepNext/>
      <w:jc w:val="center"/>
      <w:outlineLvl w:val="4"/>
    </w:pPr>
    <w:rPr>
      <w:i/>
      <w:color w:val="0000FF"/>
      <w:sz w:val="32"/>
    </w:rPr>
  </w:style>
  <w:style w:type="paragraph" w:styleId="Overskrift6">
    <w:name w:val="heading 6"/>
    <w:basedOn w:val="Normal"/>
    <w:next w:val="Normal"/>
    <w:qFormat/>
    <w:rsid w:val="00197732"/>
    <w:pPr>
      <w:keepNext/>
      <w:jc w:val="center"/>
      <w:outlineLvl w:val="5"/>
    </w:pPr>
    <w:rPr>
      <w:rFonts w:ascii="Century" w:hAnsi="Century"/>
      <w:b/>
      <w:iCs/>
      <w:color w:val="3366FF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rsid w:val="00197732"/>
    <w:pPr>
      <w:ind w:left="4248"/>
    </w:pPr>
  </w:style>
  <w:style w:type="character" w:styleId="Hyperkobling">
    <w:name w:val="Hyperlink"/>
    <w:rsid w:val="00197732"/>
    <w:rPr>
      <w:color w:val="0000FF"/>
      <w:u w:val="single"/>
    </w:rPr>
  </w:style>
  <w:style w:type="character" w:styleId="Fulgthyperkobling">
    <w:name w:val="FollowedHyperlink"/>
    <w:rsid w:val="00197732"/>
    <w:rPr>
      <w:color w:val="800080"/>
      <w:u w:val="single"/>
    </w:rPr>
  </w:style>
  <w:style w:type="character" w:styleId="Sterk">
    <w:name w:val="Strong"/>
    <w:uiPriority w:val="22"/>
    <w:qFormat/>
    <w:rsid w:val="00197732"/>
    <w:rPr>
      <w:b/>
      <w:bCs/>
    </w:rPr>
  </w:style>
  <w:style w:type="paragraph" w:styleId="Tittel">
    <w:name w:val="Title"/>
    <w:basedOn w:val="Normal"/>
    <w:qFormat/>
    <w:rsid w:val="00197732"/>
    <w:pPr>
      <w:spacing w:before="100" w:beforeAutospacing="1" w:after="100" w:afterAutospacing="1"/>
      <w:ind w:left="567"/>
      <w:jc w:val="center"/>
    </w:pPr>
    <w:rPr>
      <w:rFonts w:ascii="Comic Sans MS" w:hAnsi="Comic Sans MS"/>
      <w:i/>
      <w:iCs/>
      <w:color w:val="000000"/>
      <w:sz w:val="28"/>
    </w:rPr>
  </w:style>
  <w:style w:type="paragraph" w:styleId="Brdtekst">
    <w:name w:val="Body Text"/>
    <w:basedOn w:val="Normal"/>
    <w:rsid w:val="00197732"/>
    <w:pPr>
      <w:spacing w:line="360" w:lineRule="auto"/>
    </w:pPr>
    <w:rPr>
      <w:rFonts w:ascii="Comic Sans MS" w:hAnsi="Comic Sans MS"/>
    </w:rPr>
  </w:style>
  <w:style w:type="character" w:styleId="Merknadsreferanse">
    <w:name w:val="annotation reference"/>
    <w:semiHidden/>
    <w:rsid w:val="00197732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197732"/>
    <w:rPr>
      <w:sz w:val="20"/>
    </w:rPr>
  </w:style>
  <w:style w:type="paragraph" w:styleId="Topptekst">
    <w:name w:val="header"/>
    <w:basedOn w:val="Normal"/>
    <w:rsid w:val="0019773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97732"/>
    <w:pPr>
      <w:tabs>
        <w:tab w:val="center" w:pos="4536"/>
        <w:tab w:val="right" w:pos="9072"/>
      </w:tabs>
    </w:pPr>
  </w:style>
  <w:style w:type="character" w:customStyle="1" w:styleId="Bjrknes">
    <w:name w:val="Bjørknes"/>
    <w:semiHidden/>
    <w:rsid w:val="006D6C59"/>
    <w:rPr>
      <w:rFonts w:ascii="Arial" w:hAnsi="Arial" w:cs="Arial"/>
      <w:color w:val="auto"/>
      <w:sz w:val="20"/>
      <w:szCs w:val="20"/>
    </w:rPr>
  </w:style>
  <w:style w:type="paragraph" w:styleId="Dokumentkart">
    <w:name w:val="Document Map"/>
    <w:basedOn w:val="Normal"/>
    <w:semiHidden/>
    <w:rsid w:val="00DA36A8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uiPriority w:val="99"/>
    <w:rsid w:val="006E0A2C"/>
    <w:pPr>
      <w:spacing w:before="100" w:beforeAutospacing="1" w:after="100" w:afterAutospacing="1"/>
    </w:pPr>
    <w:rPr>
      <w:rFonts w:ascii="Verdana" w:hAnsi="Verdana"/>
      <w:color w:val="000000"/>
      <w:sz w:val="15"/>
      <w:szCs w:val="15"/>
      <w:lang w:val="en-US" w:eastAsia="en-US"/>
    </w:rPr>
  </w:style>
  <w:style w:type="paragraph" w:styleId="Listeavsnitt">
    <w:name w:val="List Paragraph"/>
    <w:basedOn w:val="Normal"/>
    <w:uiPriority w:val="34"/>
    <w:qFormat/>
    <w:rsid w:val="00BE2B01"/>
    <w:pPr>
      <w:ind w:left="720"/>
    </w:pPr>
    <w:rPr>
      <w:rFonts w:eastAsia="Calibri"/>
      <w:szCs w:val="24"/>
    </w:rPr>
  </w:style>
  <w:style w:type="paragraph" w:styleId="Bobletekst">
    <w:name w:val="Balloon Text"/>
    <w:basedOn w:val="Normal"/>
    <w:link w:val="BobletekstTegn"/>
    <w:rsid w:val="003D0B1C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rsid w:val="003D0B1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043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F41FF0"/>
    <w:pPr>
      <w:ind w:left="720"/>
    </w:pPr>
    <w:rPr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D7C13"/>
    <w:rPr>
      <w:b/>
      <w:bCs/>
    </w:rPr>
  </w:style>
  <w:style w:type="character" w:customStyle="1" w:styleId="MerknadstekstTegn">
    <w:name w:val="Merknadstekst Tegn"/>
    <w:basedOn w:val="Standardskriftforavsnitt"/>
    <w:link w:val="Merknadstekst"/>
    <w:semiHidden/>
    <w:rsid w:val="004D7C13"/>
  </w:style>
  <w:style w:type="character" w:customStyle="1" w:styleId="KommentaremneTegn">
    <w:name w:val="Kommentaremne Tegn"/>
    <w:link w:val="Kommentaremne"/>
    <w:uiPriority w:val="99"/>
    <w:semiHidden/>
    <w:rsid w:val="004D7C13"/>
    <w:rPr>
      <w:b/>
      <w:bCs/>
    </w:rPr>
  </w:style>
  <w:style w:type="paragraph" w:customStyle="1" w:styleId="Default">
    <w:name w:val="Default"/>
    <w:rsid w:val="001C1E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Lysliste-uthevingsfarge1">
    <w:name w:val="Light List Accent 1"/>
    <w:basedOn w:val="Vanligtabell"/>
    <w:uiPriority w:val="61"/>
    <w:rsid w:val="008D35E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itat">
    <w:name w:val="Quote"/>
    <w:basedOn w:val="Normal"/>
    <w:next w:val="Normal"/>
    <w:link w:val="SitatTegn"/>
    <w:uiPriority w:val="29"/>
    <w:qFormat/>
    <w:rsid w:val="0085238A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SitatTegn">
    <w:name w:val="Sitat Tegn"/>
    <w:basedOn w:val="Standardskriftforavsnitt"/>
    <w:link w:val="Sitat"/>
    <w:uiPriority w:val="29"/>
    <w:rsid w:val="0085238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725BE"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6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519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8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44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29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kehusfarmasi.org/tilsynsfaggrupp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449A2-5D4C-4258-B517-EDF14961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</Words>
  <Characters>2857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Faggruppen for farmasøytisk tilsyn</vt:lpstr>
    </vt:vector>
  </TitlesOfParts>
  <Company>FiA</Company>
  <LinksUpToDate>false</LinksUpToDate>
  <CharactersWithSpaces>3246</CharactersWithSpaces>
  <SharedDoc>false</SharedDoc>
  <HLinks>
    <vt:vector size="12" baseType="variant">
      <vt:variant>
        <vt:i4>5242928</vt:i4>
      </vt:variant>
      <vt:variant>
        <vt:i4>3</vt:i4>
      </vt:variant>
      <vt:variant>
        <vt:i4>0</vt:i4>
      </vt:variant>
      <vt:variant>
        <vt:i4>5</vt:i4>
      </vt:variant>
      <vt:variant>
        <vt:lpwstr>mailto:claudia.kasin@sykehusapotekene.no</vt:lpwstr>
      </vt:variant>
      <vt:variant>
        <vt:lpwstr/>
      </vt:variant>
      <vt:variant>
        <vt:i4>1638482</vt:i4>
      </vt:variant>
      <vt:variant>
        <vt:i4>0</vt:i4>
      </vt:variant>
      <vt:variant>
        <vt:i4>0</vt:i4>
      </vt:variant>
      <vt:variant>
        <vt:i4>5</vt:i4>
      </vt:variant>
      <vt:variant>
        <vt:lpwstr>http://www.sykehusfarmasi.org/tilsynsfaggruppen/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Faggruppen for farmasøytisk tilsyn</dc:title>
  <dc:creator>KristinL</dc:creator>
  <cp:lastModifiedBy>Thomas Bäckstrøm</cp:lastModifiedBy>
  <cp:revision>2</cp:revision>
  <cp:lastPrinted>2017-10-20T08:13:00Z</cp:lastPrinted>
  <dcterms:created xsi:type="dcterms:W3CDTF">2018-12-21T10:26:00Z</dcterms:created>
  <dcterms:modified xsi:type="dcterms:W3CDTF">2018-12-21T10:26:00Z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