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4189"/>
        <w:gridCol w:w="4599"/>
      </w:tblGrid>
      <w:tr w:rsidR="00F02C16" w:rsidRPr="00143960" w:rsidTr="00033A54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143960" w:rsidRDefault="00F02C16" w:rsidP="00033A54">
            <w:pPr>
              <w:tabs>
                <w:tab w:val="left" w:pos="0"/>
                <w:tab w:val="left" w:pos="708"/>
              </w:tabs>
              <w:ind w:right="-4394"/>
              <w:rPr>
                <w:rFonts w:ascii="Calibri" w:eastAsia="Calibri" w:hAnsi="Calibri" w:cs="Times New Roman"/>
              </w:rPr>
            </w:pPr>
            <w:r w:rsidRPr="00143960">
              <w:rPr>
                <w:rFonts w:ascii="Calibri" w:eastAsia="Calibri" w:hAnsi="Calibri" w:cs="Times New Roman"/>
                <w:noProof/>
                <w:lang w:eastAsia="nb-NO"/>
              </w:rPr>
              <w:drawing>
                <wp:inline distT="0" distB="0" distL="0" distR="0" wp14:anchorId="7AFC166A" wp14:editId="33F4DADE">
                  <wp:extent cx="612140" cy="74739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" r="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143960" w:rsidRDefault="00F02C16" w:rsidP="00033A54">
            <w:pPr>
              <w:spacing w:after="0"/>
              <w:rPr>
                <w:rFonts w:ascii="Arial" w:eastAsia="Calibri" w:hAnsi="Arial" w:cs="Times New Roman"/>
                <w:b/>
              </w:rPr>
            </w:pPr>
            <w:r w:rsidRPr="00143960">
              <w:rPr>
                <w:rFonts w:ascii="Arial" w:eastAsia="Calibri" w:hAnsi="Arial" w:cs="Times New Roman"/>
                <w:b/>
              </w:rPr>
              <w:t xml:space="preserve">Norske </w:t>
            </w:r>
          </w:p>
          <w:p w:rsidR="00F02C16" w:rsidRPr="00143960" w:rsidRDefault="00F02C16" w:rsidP="00033A54">
            <w:pPr>
              <w:spacing w:after="0"/>
              <w:rPr>
                <w:rFonts w:ascii="Arial" w:eastAsia="Calibri" w:hAnsi="Arial" w:cs="Times New Roman"/>
                <w:b/>
              </w:rPr>
            </w:pPr>
            <w:r w:rsidRPr="00143960">
              <w:rPr>
                <w:rFonts w:ascii="Arial" w:eastAsia="Calibri" w:hAnsi="Arial" w:cs="Times New Roman"/>
                <w:b/>
              </w:rPr>
              <w:t>Sykehusfarmasøyters</w:t>
            </w:r>
          </w:p>
          <w:p w:rsidR="00F02C16" w:rsidRPr="00143960" w:rsidRDefault="00F02C16" w:rsidP="00033A54">
            <w:pPr>
              <w:spacing w:after="0" w:line="360" w:lineRule="auto"/>
              <w:rPr>
                <w:rFonts w:ascii="Arial" w:eastAsia="Calibri" w:hAnsi="Arial" w:cs="Times New Roman"/>
                <w:b/>
              </w:rPr>
            </w:pPr>
            <w:r w:rsidRPr="00143960">
              <w:rPr>
                <w:rFonts w:ascii="Arial" w:eastAsia="Calibri" w:hAnsi="Arial" w:cs="Times New Roman"/>
                <w:b/>
              </w:rPr>
              <w:t>Forening</w:t>
            </w:r>
          </w:p>
          <w:p w:rsidR="00F02C16" w:rsidRPr="00143960" w:rsidRDefault="00F02C16" w:rsidP="00033A54">
            <w:pPr>
              <w:spacing w:after="0"/>
              <w:rPr>
                <w:rFonts w:ascii="Calibri" w:eastAsia="Calibri" w:hAnsi="Calibri" w:cs="Times New Roman"/>
              </w:rPr>
            </w:pPr>
            <w:r w:rsidRPr="00143960">
              <w:rPr>
                <w:rFonts w:ascii="Arial" w:eastAsia="Calibri" w:hAnsi="Arial" w:cs="Times New Roman"/>
                <w:b/>
              </w:rPr>
              <w:t>www.sykehusfarmasi.org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143960" w:rsidRDefault="00F02C16" w:rsidP="00033A54">
            <w:pPr>
              <w:keepNext/>
              <w:tabs>
                <w:tab w:val="left" w:pos="-142"/>
              </w:tabs>
              <w:spacing w:after="0" w:line="240" w:lineRule="auto"/>
              <w:ind w:left="-142"/>
              <w:outlineLvl w:val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nb-NO"/>
              </w:rPr>
            </w:pPr>
            <w:r w:rsidRPr="00143960"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nb-NO"/>
              </w:rPr>
              <w:t xml:space="preserve"> </w:t>
            </w:r>
          </w:p>
        </w:tc>
      </w:tr>
    </w:tbl>
    <w:p w:rsidR="00F02C16" w:rsidRPr="00143960" w:rsidRDefault="00F02C16" w:rsidP="00F02C16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02C16" w:rsidRPr="00143960" w:rsidRDefault="002B641E" w:rsidP="002B641E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39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Trondheim</w:t>
      </w:r>
      <w:r w:rsidR="00750A3A" w:rsidRPr="001439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C5C1B" w:rsidRPr="001439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439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september</w:t>
      </w:r>
      <w:r w:rsidR="00530E34" w:rsidRPr="001439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2020</w:t>
      </w:r>
    </w:p>
    <w:p w:rsidR="00F02C16" w:rsidRPr="00143960" w:rsidRDefault="00022982" w:rsidP="00F02C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Kunnskapsdepartementet</w:t>
      </w:r>
    </w:p>
    <w:p w:rsidR="00DD4FB2" w:rsidRPr="00143960" w:rsidRDefault="008E7FEE" w:rsidP="00F02C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43960">
        <w:rPr>
          <w:rFonts w:ascii="Tahoma" w:hAnsi="Tahoma" w:cs="Tahoma"/>
          <w:b/>
          <w:color w:val="282828"/>
          <w:sz w:val="24"/>
          <w:szCs w:val="24"/>
        </w:rPr>
        <w:t xml:space="preserve">Høring – </w:t>
      </w:r>
      <w:r w:rsidR="00022982" w:rsidRPr="00022982">
        <w:rPr>
          <w:rFonts w:ascii="Tahoma" w:hAnsi="Tahoma" w:cs="Tahoma"/>
          <w:b/>
          <w:color w:val="282828"/>
          <w:sz w:val="24"/>
          <w:szCs w:val="24"/>
        </w:rPr>
        <w:t>Bedre velferdstjenester for barn og unge som har behov for et sammensatt tjenestetilbud</w:t>
      </w:r>
    </w:p>
    <w:p w:rsidR="00F02C16" w:rsidRPr="00143960" w:rsidRDefault="00F02C16" w:rsidP="00F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i/>
          <w:sz w:val="20"/>
          <w:szCs w:val="20"/>
        </w:rPr>
      </w:pPr>
      <w:r w:rsidRPr="00143960">
        <w:rPr>
          <w:rFonts w:ascii="Times New Roman" w:eastAsia="Calibri" w:hAnsi="Times New Roman" w:cs="Times New Roman"/>
          <w:i/>
          <w:sz w:val="20"/>
          <w:szCs w:val="20"/>
        </w:rPr>
        <w:t xml:space="preserve">Norske Sykehusfarmasøyters Forening (NSF) har om lag </w:t>
      </w:r>
      <w:r w:rsidR="00AA2437" w:rsidRPr="00143960">
        <w:rPr>
          <w:rFonts w:ascii="Times New Roman" w:eastAsia="Calibri" w:hAnsi="Times New Roman" w:cs="Times New Roman"/>
          <w:i/>
          <w:sz w:val="20"/>
          <w:szCs w:val="20"/>
        </w:rPr>
        <w:t>40</w:t>
      </w:r>
      <w:r w:rsidRPr="00143960">
        <w:rPr>
          <w:rFonts w:ascii="Times New Roman" w:eastAsia="Calibri" w:hAnsi="Times New Roman" w:cs="Times New Roman"/>
          <w:i/>
          <w:sz w:val="20"/>
          <w:szCs w:val="20"/>
        </w:rPr>
        <w:t>0 medlemmer. Vi er en uavhengig interesseforening for sykehusfarmasøyter som arbeider i sykehusapotek, helseforetak eller er offentlig ansatte og har som oppgave å arbeide for sykehusfarmasiens utvikling. Våre medlemmer arbeider bl.a. med legemiddeltilvirkning, distribusjon og salg av legemidler, farmasøytisk rådgivning i ulike deler av helsetjenesten og med undervisning av helsepersonell i legemiddelhåndtering mm.</w:t>
      </w:r>
      <w:r w:rsidR="009A4AF7" w:rsidRPr="00143960">
        <w:rPr>
          <w:rFonts w:ascii="Times New Roman" w:eastAsia="Calibri" w:hAnsi="Times New Roman" w:cs="Times New Roman"/>
          <w:i/>
          <w:sz w:val="20"/>
          <w:szCs w:val="20"/>
        </w:rPr>
        <w:t xml:space="preserve"> NSF er medlem av European Association of Hospital Pharmacists (EAHP).</w:t>
      </w:r>
    </w:p>
    <w:p w:rsidR="00766E11" w:rsidRPr="00143960" w:rsidRDefault="00766E11" w:rsidP="00766E11">
      <w:pPr>
        <w:shd w:val="clear" w:color="auto" w:fill="FFFFFF"/>
        <w:spacing w:after="0" w:line="240" w:lineRule="auto"/>
        <w:rPr>
          <w:color w:val="282828"/>
        </w:rPr>
      </w:pPr>
    </w:p>
    <w:p w:rsidR="007C15DD" w:rsidRPr="00143960" w:rsidRDefault="008E7FEE" w:rsidP="00766E11">
      <w:pPr>
        <w:shd w:val="clear" w:color="auto" w:fill="FFFFFF"/>
        <w:spacing w:after="0" w:line="240" w:lineRule="auto"/>
        <w:rPr>
          <w:color w:val="282828"/>
        </w:rPr>
      </w:pPr>
      <w:r w:rsidRPr="00143960">
        <w:rPr>
          <w:color w:val="282828"/>
        </w:rPr>
        <w:t>NS</w:t>
      </w:r>
      <w:r w:rsidR="00143960" w:rsidRPr="00143960">
        <w:rPr>
          <w:color w:val="282828"/>
        </w:rPr>
        <w:t xml:space="preserve">F støtter forslaget om </w:t>
      </w:r>
      <w:r w:rsidR="007C15DD">
        <w:rPr>
          <w:color w:val="282828"/>
        </w:rPr>
        <w:t>e</w:t>
      </w:r>
      <w:r w:rsidR="007C15DD" w:rsidRPr="007C15DD">
        <w:rPr>
          <w:color w:val="282828"/>
        </w:rPr>
        <w:t>ndringer i helse- og omsorgstjenesteloven, spesialisthelsetjenesteloven, pasient- og brukerrettighetsloven, barnevernloven, barnehageloven, opplæringsloven, friskoleloven, sosialtjenesteloven, NAV-loven, krisesenterloven, familievernkon</w:t>
      </w:r>
      <w:r w:rsidR="007C15DD">
        <w:rPr>
          <w:color w:val="282828"/>
        </w:rPr>
        <w:t xml:space="preserve">torloven og introduksjonsloven med tanke på </w:t>
      </w:r>
      <w:r w:rsidR="007C15DD" w:rsidRPr="007C15DD">
        <w:rPr>
          <w:color w:val="282828"/>
        </w:rPr>
        <w:t>å harmonisere og styrke samarbeidsbestemmelser og lovfeste en tydelig plikt for kommunen til</w:t>
      </w:r>
      <w:r w:rsidR="002A459D">
        <w:rPr>
          <w:color w:val="282828"/>
        </w:rPr>
        <w:t xml:space="preserve"> å</w:t>
      </w:r>
      <w:r w:rsidR="007C15DD" w:rsidRPr="007C15DD">
        <w:rPr>
          <w:color w:val="282828"/>
        </w:rPr>
        <w:t xml:space="preserve"> samordne tjenestetilbudet.</w:t>
      </w:r>
    </w:p>
    <w:p w:rsidR="0012149B" w:rsidRDefault="0012149B" w:rsidP="0012149B">
      <w:pPr>
        <w:shd w:val="clear" w:color="auto" w:fill="FFFFFF"/>
        <w:spacing w:after="0" w:line="240" w:lineRule="auto"/>
        <w:rPr>
          <w:color w:val="282828"/>
        </w:rPr>
      </w:pPr>
    </w:p>
    <w:p w:rsidR="0012149B" w:rsidRPr="00500392" w:rsidRDefault="0012149B" w:rsidP="0012149B">
      <w:pPr>
        <w:shd w:val="clear" w:color="auto" w:fill="FFFFFF"/>
        <w:spacing w:after="0" w:line="240" w:lineRule="auto"/>
        <w:rPr>
          <w:color w:val="282828"/>
        </w:rPr>
      </w:pPr>
      <w:r>
        <w:rPr>
          <w:color w:val="282828"/>
        </w:rPr>
        <w:t xml:space="preserve">Flere barn i barnehage og skole bruker legemidler. </w:t>
      </w:r>
      <w:r w:rsidRPr="0012149B">
        <w:t xml:space="preserve">I dokumentet «Rutiner for legemiddelhåndtering i barnehage, skole og skolefritidsordning», utgitt av Kunnskapsdepartementet, står det beskrevet at legemiddelhåndtering ikke er regulert i barnehageloven, og det kan ikke av barnehageloven utledes ansvar for barnehagen til å bistå med legemiddelhåndtering. </w:t>
      </w:r>
    </w:p>
    <w:p w:rsidR="0012149B" w:rsidRPr="0012149B" w:rsidRDefault="0012149B" w:rsidP="0012149B">
      <w:pPr>
        <w:shd w:val="clear" w:color="auto" w:fill="FFFFFF"/>
        <w:spacing w:after="0" w:line="240" w:lineRule="auto"/>
      </w:pPr>
      <w:r w:rsidRPr="0012149B">
        <w:t>Det står også beskrevet at det ikke fremkommer av verken opplæringsloven eller privatskoleloven at skolen/SFO har en plikt til å bistå elever med medisinering i skole- eller SFO</w:t>
      </w:r>
      <w:r w:rsidR="00AC3195">
        <w:t>-</w:t>
      </w:r>
      <w:r w:rsidRPr="0012149B">
        <w:t xml:space="preserve">tiden. Det er likevel innfortolket et ansvar i opplæringsloven for kommunen og fylkeskommunen til å sørge for at eleven mottar hjelp til legemiddelhåndtering den tiden barnet oppholder seg i offentlig skole og skolefritidsordning. Tilsvarende ansvar er innfortolket i privatskoleloven for styret ved private skoler. Det er ikke lovfestet en plikt for ansatte i skolen og på skolefritidsordningen å bistå med legemiddelhåndtering. Generelt kan man ikke innfortolke dette i de alminnelige arbeidspliktene til en skoleansatt uten ytterligere holdepunkter. </w:t>
      </w:r>
    </w:p>
    <w:p w:rsidR="0012149B" w:rsidRPr="0012149B" w:rsidRDefault="0012149B" w:rsidP="0012149B">
      <w:pPr>
        <w:shd w:val="clear" w:color="auto" w:fill="FFFFFF"/>
        <w:spacing w:after="0" w:line="240" w:lineRule="auto"/>
      </w:pPr>
    </w:p>
    <w:p w:rsidR="0012149B" w:rsidRPr="0012149B" w:rsidRDefault="0012149B" w:rsidP="0012149B">
      <w:pPr>
        <w:shd w:val="clear" w:color="auto" w:fill="FFFFFF"/>
        <w:spacing w:after="0" w:line="240" w:lineRule="auto"/>
      </w:pPr>
      <w:r w:rsidRPr="0012149B">
        <w:t>NSF mener det er viktig at endringer i lovverket også sikrer at barn og unge får nødvendig hjelp til legemiddelhåndtering og at dette inngår i samarbeidsbestemmelsene.</w:t>
      </w:r>
    </w:p>
    <w:p w:rsidR="00143960" w:rsidRPr="00143960" w:rsidRDefault="00143960" w:rsidP="00143960">
      <w:pPr>
        <w:shd w:val="clear" w:color="auto" w:fill="FFFFFF"/>
        <w:spacing w:after="0" w:line="240" w:lineRule="auto"/>
        <w:rPr>
          <w:color w:val="282828"/>
        </w:rPr>
      </w:pPr>
    </w:p>
    <w:p w:rsidR="007C1811" w:rsidRDefault="007C1811" w:rsidP="007C1811">
      <w:pPr>
        <w:shd w:val="clear" w:color="auto" w:fill="FFFFFF"/>
        <w:rPr>
          <w:color w:val="282828"/>
        </w:rPr>
      </w:pPr>
      <w:r>
        <w:rPr>
          <w:color w:val="282828"/>
        </w:rPr>
        <w:t>Hilsen</w:t>
      </w:r>
    </w:p>
    <w:p w:rsidR="007C1811" w:rsidRDefault="007C1811" w:rsidP="007C1811">
      <w:pPr>
        <w:shd w:val="clear" w:color="auto" w:fill="FFFFFF"/>
        <w:spacing w:after="0"/>
        <w:rPr>
          <w:color w:val="282828"/>
        </w:rPr>
      </w:pPr>
      <w:r>
        <w:rPr>
          <w:color w:val="282828"/>
        </w:rPr>
        <w:t>Håvard Kirkevold</w:t>
      </w:r>
    </w:p>
    <w:p w:rsidR="007C1811" w:rsidRDefault="007C1811" w:rsidP="007C1811">
      <w:pPr>
        <w:shd w:val="clear" w:color="auto" w:fill="FFFFFF"/>
        <w:spacing w:after="0"/>
        <w:rPr>
          <w:color w:val="282828"/>
        </w:rPr>
      </w:pPr>
      <w:r>
        <w:rPr>
          <w:color w:val="282828"/>
        </w:rPr>
        <w:t>Leder</w:t>
      </w:r>
    </w:p>
    <w:p w:rsidR="007C1811" w:rsidRDefault="007C1811" w:rsidP="007C1811">
      <w:pPr>
        <w:shd w:val="clear" w:color="auto" w:fill="FFFFFF"/>
        <w:spacing w:after="0"/>
        <w:rPr>
          <w:color w:val="282828"/>
        </w:rPr>
      </w:pPr>
      <w:r>
        <w:rPr>
          <w:color w:val="282828"/>
        </w:rPr>
        <w:t>Norske Sykehusfarmasøyters Forening</w:t>
      </w:r>
    </w:p>
    <w:p w:rsidR="007C1811" w:rsidRDefault="007C1811" w:rsidP="007C1811">
      <w:pPr>
        <w:shd w:val="clear" w:color="auto" w:fill="FFFFFF"/>
        <w:spacing w:after="0"/>
        <w:rPr>
          <w:rFonts w:eastAsia="Calibri" w:cs="Times New Roman"/>
          <w:lang w:val="nn-NO"/>
        </w:rPr>
      </w:pPr>
      <w:hyperlink r:id="rId5" w:history="1">
        <w:r>
          <w:rPr>
            <w:rStyle w:val="Hyperkobling"/>
            <w:rFonts w:eastAsia="Calibri" w:cs="Times New Roman"/>
            <w:lang w:val="nn-NO"/>
          </w:rPr>
          <w:t>www.sykehusfarmasi.org</w:t>
        </w:r>
      </w:hyperlink>
    </w:p>
    <w:p w:rsidR="009D5EFE" w:rsidRPr="00143960" w:rsidRDefault="009D5EFE" w:rsidP="007C1811">
      <w:pPr>
        <w:shd w:val="clear" w:color="auto" w:fill="FFFFFF"/>
        <w:rPr>
          <w:rFonts w:eastAsia="Calibri" w:cs="Times New Roman"/>
        </w:rPr>
      </w:pPr>
      <w:bookmarkStart w:id="0" w:name="_GoBack"/>
      <w:bookmarkEnd w:id="0"/>
    </w:p>
    <w:sectPr w:rsidR="009D5EFE" w:rsidRPr="00143960" w:rsidSect="008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90"/>
    <w:rsid w:val="00022982"/>
    <w:rsid w:val="00022DA5"/>
    <w:rsid w:val="00025B57"/>
    <w:rsid w:val="00042A1D"/>
    <w:rsid w:val="0012149B"/>
    <w:rsid w:val="00143960"/>
    <w:rsid w:val="00156490"/>
    <w:rsid w:val="00170874"/>
    <w:rsid w:val="00187A83"/>
    <w:rsid w:val="001C3D4D"/>
    <w:rsid w:val="0026340B"/>
    <w:rsid w:val="0026744F"/>
    <w:rsid w:val="002723D3"/>
    <w:rsid w:val="002759B2"/>
    <w:rsid w:val="002940DA"/>
    <w:rsid w:val="002A459D"/>
    <w:rsid w:val="002B641E"/>
    <w:rsid w:val="003301DD"/>
    <w:rsid w:val="0033624D"/>
    <w:rsid w:val="003B2591"/>
    <w:rsid w:val="00401C4A"/>
    <w:rsid w:val="00420DE3"/>
    <w:rsid w:val="004868D9"/>
    <w:rsid w:val="004C5C1B"/>
    <w:rsid w:val="004E19AC"/>
    <w:rsid w:val="00500392"/>
    <w:rsid w:val="00530E34"/>
    <w:rsid w:val="0054519D"/>
    <w:rsid w:val="005663DC"/>
    <w:rsid w:val="006135A9"/>
    <w:rsid w:val="00750890"/>
    <w:rsid w:val="00750A3A"/>
    <w:rsid w:val="00766E11"/>
    <w:rsid w:val="00787B5A"/>
    <w:rsid w:val="007C15DD"/>
    <w:rsid w:val="007C1811"/>
    <w:rsid w:val="00854E3F"/>
    <w:rsid w:val="008C6871"/>
    <w:rsid w:val="008D69A0"/>
    <w:rsid w:val="008E69EE"/>
    <w:rsid w:val="008E7FEE"/>
    <w:rsid w:val="00963B80"/>
    <w:rsid w:val="009A4AF7"/>
    <w:rsid w:val="009C6AA2"/>
    <w:rsid w:val="009D5EFE"/>
    <w:rsid w:val="00A81AB8"/>
    <w:rsid w:val="00AA2437"/>
    <w:rsid w:val="00AC3195"/>
    <w:rsid w:val="00AD64CC"/>
    <w:rsid w:val="00B659AB"/>
    <w:rsid w:val="00B70FD5"/>
    <w:rsid w:val="00BD1ADF"/>
    <w:rsid w:val="00BE2C82"/>
    <w:rsid w:val="00CD5D4F"/>
    <w:rsid w:val="00D468C0"/>
    <w:rsid w:val="00DC2692"/>
    <w:rsid w:val="00DD4FB2"/>
    <w:rsid w:val="00E46350"/>
    <w:rsid w:val="00E73A59"/>
    <w:rsid w:val="00E96A6B"/>
    <w:rsid w:val="00EA476C"/>
    <w:rsid w:val="00EE4F02"/>
    <w:rsid w:val="00EE698A"/>
    <w:rsid w:val="00F02C16"/>
    <w:rsid w:val="00F85244"/>
    <w:rsid w:val="00F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3E8AC-9021-4AC8-BDD7-EAFD3BBF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3A5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40D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kehusfarmasi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Lisbeth Trelnes</dc:creator>
  <cp:lastModifiedBy>Sæther, Lene</cp:lastModifiedBy>
  <cp:revision>8</cp:revision>
  <dcterms:created xsi:type="dcterms:W3CDTF">2020-09-15T11:26:00Z</dcterms:created>
  <dcterms:modified xsi:type="dcterms:W3CDTF">2020-09-28T13:03:00Z</dcterms:modified>
</cp:coreProperties>
</file>